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E5C6" w14:textId="4192BF08" w:rsidR="00874C34" w:rsidRDefault="00874C34" w:rsidP="00874C34">
      <w:pPr>
        <w:spacing w:after="0" w:line="276" w:lineRule="auto"/>
        <w:jc w:val="right"/>
        <w:rPr>
          <w:rFonts w:ascii="Garamond" w:hAnsi="Garamond"/>
          <w:i/>
        </w:rPr>
      </w:pPr>
      <w:r>
        <w:rPr>
          <w:rFonts w:ascii="Garamond" w:hAnsi="Garamond"/>
        </w:rPr>
        <w:t xml:space="preserve">WYKAZ nr  </w:t>
      </w:r>
      <w:r w:rsidR="00A03446">
        <w:rPr>
          <w:rFonts w:ascii="Garamond" w:hAnsi="Garamond"/>
        </w:rPr>
        <w:t>32</w:t>
      </w:r>
      <w:r>
        <w:rPr>
          <w:rFonts w:ascii="Garamond" w:hAnsi="Garamond"/>
        </w:rPr>
        <w:t>/2024</w:t>
      </w:r>
    </w:p>
    <w:p w14:paraId="2A60D843" w14:textId="1527020E" w:rsidR="00874C34" w:rsidRDefault="00874C34" w:rsidP="00874C34">
      <w:pPr>
        <w:spacing w:after="0"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Gubin, dn. 07.06.2024 r.</w:t>
      </w:r>
    </w:p>
    <w:p w14:paraId="60555B6E" w14:textId="77777777" w:rsidR="00874C34" w:rsidRDefault="00874C34" w:rsidP="00874C34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</w:p>
    <w:p w14:paraId="45A163AD" w14:textId="77777777" w:rsidR="00874C34" w:rsidRDefault="00874C34" w:rsidP="00874C34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Burmistrz Miasta Gubina</w:t>
      </w:r>
    </w:p>
    <w:p w14:paraId="5B79C015" w14:textId="77777777" w:rsidR="00874C34" w:rsidRDefault="00874C34" w:rsidP="00874C34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Działając na podstawie art. 35 ust. 1 i 2 ustawy z dnia 21 sierpnia 1997r. o gospodarce nieruchomościami  (t. j. Dz. U. z 2023 r., poz. 344 z </w:t>
      </w:r>
      <w:proofErr w:type="spellStart"/>
      <w:r>
        <w:rPr>
          <w:rFonts w:ascii="Garamond" w:hAnsi="Garamond"/>
          <w:sz w:val="20"/>
          <w:szCs w:val="20"/>
        </w:rPr>
        <w:t>późń</w:t>
      </w:r>
      <w:proofErr w:type="spellEnd"/>
      <w:r>
        <w:rPr>
          <w:rFonts w:ascii="Garamond" w:hAnsi="Garamond"/>
          <w:sz w:val="20"/>
          <w:szCs w:val="20"/>
        </w:rPr>
        <w:t xml:space="preserve">. zm.)  podaje do publicznej wiadomości, że Gmina Gubin o statusie miejskim przeznacza do wynajęcia w drodze bezprzetargowej na okres do lat trzech niżej wymienione nieruchomości gruntowe, według przedstawionego wykazu: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3"/>
        <w:gridCol w:w="850"/>
        <w:gridCol w:w="1702"/>
        <w:gridCol w:w="1389"/>
        <w:gridCol w:w="992"/>
        <w:gridCol w:w="1702"/>
      </w:tblGrid>
      <w:tr w:rsidR="00874C34" w14:paraId="478B485F" w14:textId="77777777" w:rsidTr="003B1F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D678" w14:textId="77777777" w:rsidR="00874C34" w:rsidRDefault="00874C34" w:rsidP="003B1FDD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L.p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A890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Nr działki</w:t>
            </w:r>
          </w:p>
          <w:p w14:paraId="3D597687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i księgi wieczystej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E732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Nr obrębu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62DF3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Lokalizacja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DD9360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Przeznaczenie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AA62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Pow.</w:t>
            </w:r>
          </w:p>
          <w:p w14:paraId="7B7449A4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(m² 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02D4" w14:textId="77777777" w:rsidR="00874C34" w:rsidRDefault="00874C34" w:rsidP="003B1FD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Opłata za najem – netto</w:t>
            </w:r>
          </w:p>
        </w:tc>
      </w:tr>
      <w:tr w:rsidR="00874C34" w14:paraId="4848A76D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37AF" w14:textId="77777777" w:rsidR="00874C34" w:rsidRDefault="00874C34" w:rsidP="00874C34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FFE1" w14:textId="7FDEF6DD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202/1</w:t>
            </w:r>
          </w:p>
          <w:p w14:paraId="443D2345" w14:textId="4A0A503D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</w:t>
            </w:r>
            <w:r w:rsidR="009F79DB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13398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E14F" w14:textId="429C56D6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8C56" w14:textId="07466E4C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Zwycięstwa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83CD" w14:textId="4D191507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3108" w14:textId="3A3D5C9E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24,50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C66A" w14:textId="7CC50388" w:rsidR="00874C34" w:rsidRDefault="00874C34" w:rsidP="00874C34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245,00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9F79DB" w14:paraId="6A64E73E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CF0D" w14:textId="77777777" w:rsidR="009F79DB" w:rsidRDefault="009F79DB" w:rsidP="009F79DB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004" w14:textId="33C05A76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183/2</w:t>
            </w:r>
          </w:p>
          <w:p w14:paraId="1768DF6F" w14:textId="197A31C7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ZG2K/00013301/3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60F8" w14:textId="4C6B73B0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4D40B" w14:textId="6D77D4B4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Piastowska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7B4E9" w14:textId="7A44AF7C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45DB" w14:textId="6BB4123C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BC18" w14:textId="7594789A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200,00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9F79DB" w14:paraId="24C9D5BE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F8C" w14:textId="77777777" w:rsidR="009F79DB" w:rsidRDefault="009F79DB" w:rsidP="009F79DB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1886" w14:textId="60B7DBEA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53</w:t>
            </w:r>
          </w:p>
          <w:p w14:paraId="3E4C9E47" w14:textId="794FBEE0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</w:t>
            </w:r>
            <w:r w:rsidR="00AA28A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2071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/</w:t>
            </w:r>
            <w:r w:rsidR="00AA28A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DC37" w14:textId="48B12929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CFC54" w14:textId="393288AF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Gen. Dąbrowskiego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8EDE6" w14:textId="72F65188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39B2" w14:textId="765BAE4F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12,00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0A6E" w14:textId="3AD7A234" w:rsidR="009F79DB" w:rsidRDefault="009F79DB" w:rsidP="009F79DB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132,00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DB375C" w14:paraId="14827E11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1EA" w14:textId="77777777" w:rsidR="00DB375C" w:rsidRDefault="00DB375C" w:rsidP="00DB375C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85EE" w14:textId="3C5B8A61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Dz. nr 230/2</w:t>
            </w:r>
          </w:p>
          <w:p w14:paraId="19CFDDB2" w14:textId="270C8A07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- -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AE29" w14:textId="398D9CA6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E3315" w14:textId="2E4912F2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Lenino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AA4D1" w14:textId="7E65A3DE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A6E4" w14:textId="3CAE3226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14,00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3ED0" w14:textId="05668BEE" w:rsidR="00DB375C" w:rsidRDefault="00DB375C" w:rsidP="00DB375C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140,00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DC7846" w14:paraId="3A8F2180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71B" w14:textId="77777777" w:rsidR="00DC7846" w:rsidRDefault="00DC7846" w:rsidP="00DC7846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6B35" w14:textId="230D3D61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132/3</w:t>
            </w:r>
          </w:p>
          <w:p w14:paraId="2877A899" w14:textId="7CA1D21C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ZG2K/00013303/1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AEFB" w14:textId="3DE5DF2F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48BE8" w14:textId="16A87EF0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Żołnierska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80A04" w14:textId="6AA54A49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00E9" w14:textId="751B4BF8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D318" w14:textId="3CBB7A72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216,00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DC7846" w14:paraId="425EE7B5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06EA" w14:textId="77777777" w:rsidR="00DC7846" w:rsidRDefault="00DC7846" w:rsidP="00DC7846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098F" w14:textId="76CCAC7B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136/86</w:t>
            </w:r>
          </w:p>
          <w:p w14:paraId="6966A8E2" w14:textId="78FFF7F7" w:rsidR="00DC7846" w:rsidRDefault="00256EB8" w:rsidP="00DC7846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ZG2K/00012344/9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E2B6" w14:textId="4B235EC4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B1637" w14:textId="7AA15F31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Kossaka-Pułaskiego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01B5D" w14:textId="41E4B7DE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165" w14:textId="7536B43E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54AA" w14:textId="5A4CAB9A" w:rsidR="00DC7846" w:rsidRDefault="00DC7846" w:rsidP="00DC7846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6821A1" w14:paraId="53C26F94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DE73" w14:textId="77777777" w:rsidR="006821A1" w:rsidRDefault="006821A1" w:rsidP="006821A1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B77E" w14:textId="1D2CDEB9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4/</w:t>
            </w:r>
            <w:r w:rsidR="00567EBC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8</w:t>
            </w:r>
          </w:p>
          <w:p w14:paraId="5EA9552F" w14:textId="3965613B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</w:t>
            </w:r>
            <w:r w:rsidR="00567EBC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12191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/</w:t>
            </w:r>
            <w:r w:rsidR="00567EBC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C205" w14:textId="7465A184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0FA68" w14:textId="5D87CA62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 Kunickiego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33149" w14:textId="73C076DA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9EA0" w14:textId="458F1CF5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498D" w14:textId="481EA262" w:rsidR="006821A1" w:rsidRDefault="006821A1" w:rsidP="006821A1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200,00 zł</w:t>
            </w:r>
            <w:r w:rsidR="00245CEA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245CEA" w14:paraId="5BECA3E6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3EF" w14:textId="77777777" w:rsidR="00245CEA" w:rsidRDefault="00245CEA" w:rsidP="00245CEA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E97D" w14:textId="0A28A485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236/1</w:t>
            </w:r>
          </w:p>
          <w:p w14:paraId="64A14F4D" w14:textId="0DFA2518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- - 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3695" w14:textId="1FFA6D8F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76C467" w14:textId="5A67836A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Śląska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967D3" w14:textId="5B7AF9FF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03A2" w14:textId="6CF4B967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52F7" w14:textId="77142761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352,00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245CEA" w14:paraId="6244F693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40D" w14:textId="77777777" w:rsidR="00245CEA" w:rsidRDefault="00245CEA" w:rsidP="00245CEA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F0F8" w14:textId="77777777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132/3</w:t>
            </w:r>
          </w:p>
          <w:p w14:paraId="58713784" w14:textId="7B370B51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ZG2K/00013303/1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1E4" w14:textId="28D14490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E609F" w14:textId="598519B0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Żołnierska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DA7D4" w14:textId="7EA23C4A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315B" w14:textId="7D7499E9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3285" w14:textId="11A81F29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216,00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245CEA" w14:paraId="4AF07268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5294" w14:textId="77777777" w:rsidR="00245CEA" w:rsidRDefault="00245CEA" w:rsidP="00245CEA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4DAC" w14:textId="77777777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Cz. dz. nr 132/3</w:t>
            </w:r>
          </w:p>
          <w:p w14:paraId="5843B258" w14:textId="26DEBA12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ZG2K/00013303/1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BC20" w14:textId="73ECF842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6EF84" w14:textId="582F84C9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Żołnierska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F7744" w14:textId="28F4DEBE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3D26" w14:textId="297756A5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C5A8" w14:textId="2170999E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sz w:val="20"/>
                <w:szCs w:val="20"/>
              </w:rPr>
              <w:t>216,00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245CEA" w14:paraId="28393B0A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C6F6" w14:textId="734C4272" w:rsidR="00245CEA" w:rsidRDefault="00245CEA" w:rsidP="00245CEA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BEAB" w14:textId="2A7EAF0B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Cz. dz. nr 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236/1</w:t>
            </w:r>
          </w:p>
          <w:p w14:paraId="5F17A581" w14:textId="22935B7A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- - 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3369" w14:textId="2199E3EA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20C0C" w14:textId="27C95496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Śląska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51E72" w14:textId="71BECA64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DF72" w14:textId="3F675E9B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DEB3" w14:textId="0A033682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220,00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245CEA" w14:paraId="13104CF2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972" w14:textId="7EBB6747" w:rsidR="00245CEA" w:rsidRDefault="00245CEA" w:rsidP="00245CEA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1C42" w14:textId="282F83CE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245CEA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Cz. dz. nr 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380/7</w:t>
            </w:r>
          </w:p>
          <w:p w14:paraId="6B2EF9F2" w14:textId="2B34B9D0" w:rsidR="00245CEA" w:rsidRP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KW nr 15160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A976" w14:textId="6294F15B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CC0BF" w14:textId="06FC2746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Złota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B5805" w14:textId="127B5B89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A298" w14:textId="2173459A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4E8E" w14:textId="1E46232C" w:rsidR="00245CEA" w:rsidRDefault="00245CEA" w:rsidP="00245CEA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240,00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  <w:tr w:rsidR="00F27D9D" w14:paraId="4EDCC947" w14:textId="77777777" w:rsidTr="003B1FD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E91" w14:textId="5264ADBD" w:rsidR="00F27D9D" w:rsidRDefault="00F27D9D" w:rsidP="00F27D9D">
            <w:pPr>
              <w:spacing w:after="0" w:line="276" w:lineRule="auto"/>
              <w:jc w:val="both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D87A" w14:textId="404C5F74" w:rsidR="00F27D9D" w:rsidRP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F27D9D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Cz. dz. nr 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256/4</w:t>
            </w:r>
          </w:p>
          <w:p w14:paraId="66833E13" w14:textId="76108462" w:rsidR="00F27D9D" w:rsidRPr="00245CEA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F27D9D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ZG2K/000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05311</w:t>
            </w:r>
            <w:r w:rsidRPr="00F27D9D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/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5118" w14:textId="3A1B2B26" w:rsid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0D8A9" w14:textId="3F531F41" w:rsid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Zwycięstwa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4CE84" w14:textId="72E2E145" w:rsid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995C" w14:textId="04E8FA0C" w:rsid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3E7A" w14:textId="34827252" w:rsidR="00F27D9D" w:rsidRDefault="00F27D9D" w:rsidP="00F27D9D">
            <w:pPr>
              <w:spacing w:after="0"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200,00 zł</w:t>
            </w:r>
            <w:r w:rsidR="00D647AE">
              <w:rPr>
                <w:rFonts w:ascii="Garamond" w:hAnsi="Garamond"/>
                <w:sz w:val="20"/>
                <w:szCs w:val="20"/>
              </w:rPr>
              <w:t>/rok</w:t>
            </w:r>
          </w:p>
        </w:tc>
      </w:tr>
    </w:tbl>
    <w:p w14:paraId="0561D85A" w14:textId="77777777" w:rsidR="00874C34" w:rsidRDefault="00874C34" w:rsidP="00874C34">
      <w:pPr>
        <w:spacing w:after="0" w:line="276" w:lineRule="auto"/>
        <w:jc w:val="both"/>
        <w:rPr>
          <w:rFonts w:ascii="Garamond" w:hAnsi="Garamond"/>
        </w:rPr>
      </w:pPr>
    </w:p>
    <w:p w14:paraId="15B59CA3" w14:textId="77777777" w:rsidR="00874C34" w:rsidRDefault="00874C34" w:rsidP="00874C34">
      <w:pPr>
        <w:spacing w:after="0" w:line="276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  <w:r>
        <w:rPr>
          <w:rFonts w:ascii="Garamond" w:eastAsia="Times New Roman" w:hAnsi="Garamond"/>
          <w:sz w:val="18"/>
          <w:szCs w:val="18"/>
          <w:lang w:eastAsia="pl-PL"/>
        </w:rPr>
        <w:t>Termin wnoszenia opłat do dnia 30 czerwca każdego roku za czynsze roczne. Do opłaty za najem jest doliczany podatek VAT.</w:t>
      </w:r>
    </w:p>
    <w:p w14:paraId="7346C592" w14:textId="77777777" w:rsidR="00874C34" w:rsidRDefault="00874C34" w:rsidP="00874C34">
      <w:pPr>
        <w:spacing w:after="200" w:line="276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eastAsia="Times New Roman" w:hAnsi="Garamond"/>
          <w:sz w:val="18"/>
          <w:szCs w:val="18"/>
          <w:lang w:eastAsia="pl-PL"/>
        </w:rPr>
        <w:t>W wypadku zmiany wysokości stawki czynszu dokonanej zarządzeniem Burmistrza Miasta Gubina w trakcie trwania umowy, roczny czynsz ulega zmianie, bez konieczności aneksowania umowy. O zmianie wysokości czynszu Najemca zostanie poinformowany pismem zwykłym na adres wskazany w umowie.</w:t>
      </w:r>
    </w:p>
    <w:p w14:paraId="7D166041" w14:textId="4DF20DA8" w:rsidR="00874C34" w:rsidRDefault="00874C34" w:rsidP="00874C34">
      <w:pPr>
        <w:spacing w:after="0" w:line="276" w:lineRule="auto"/>
        <w:jc w:val="both"/>
      </w:pPr>
      <w:r>
        <w:rPr>
          <w:rFonts w:ascii="Garamond" w:hAnsi="Garamond"/>
          <w:sz w:val="18"/>
          <w:szCs w:val="18"/>
        </w:rPr>
        <w:t xml:space="preserve">Wykaz zostaje wywieszony na okres 21 dni, tj. w terminie od dnia </w:t>
      </w:r>
      <w:r w:rsidR="00A03446">
        <w:rPr>
          <w:rFonts w:ascii="Garamond" w:hAnsi="Garamond"/>
          <w:sz w:val="18"/>
          <w:szCs w:val="18"/>
        </w:rPr>
        <w:t>10</w:t>
      </w:r>
      <w:r>
        <w:rPr>
          <w:rFonts w:ascii="Garamond" w:hAnsi="Garamond"/>
          <w:sz w:val="18"/>
          <w:szCs w:val="18"/>
        </w:rPr>
        <w:t xml:space="preserve"> </w:t>
      </w:r>
      <w:r w:rsidR="00A03446">
        <w:rPr>
          <w:rFonts w:ascii="Garamond" w:hAnsi="Garamond"/>
          <w:sz w:val="18"/>
          <w:szCs w:val="18"/>
        </w:rPr>
        <w:t>czerwca</w:t>
      </w:r>
      <w:r>
        <w:rPr>
          <w:rFonts w:ascii="Garamond" w:hAnsi="Garamond"/>
          <w:sz w:val="18"/>
          <w:szCs w:val="18"/>
        </w:rPr>
        <w:t xml:space="preserve"> 2024 r. do dnia </w:t>
      </w:r>
      <w:r w:rsidR="00A03446">
        <w:rPr>
          <w:rFonts w:ascii="Garamond" w:hAnsi="Garamond"/>
          <w:sz w:val="18"/>
          <w:szCs w:val="18"/>
        </w:rPr>
        <w:t>01</w:t>
      </w:r>
      <w:r>
        <w:rPr>
          <w:rFonts w:ascii="Garamond" w:hAnsi="Garamond"/>
          <w:sz w:val="18"/>
          <w:szCs w:val="18"/>
        </w:rPr>
        <w:t xml:space="preserve"> </w:t>
      </w:r>
      <w:r w:rsidR="00A03446">
        <w:rPr>
          <w:rFonts w:ascii="Garamond" w:hAnsi="Garamond"/>
          <w:sz w:val="18"/>
          <w:szCs w:val="18"/>
        </w:rPr>
        <w:t>lipca</w:t>
      </w:r>
      <w:r>
        <w:rPr>
          <w:rFonts w:ascii="Garamond" w:hAnsi="Garamond"/>
          <w:sz w:val="18"/>
          <w:szCs w:val="18"/>
        </w:rPr>
        <w:br/>
        <w:t xml:space="preserve">2024 r. na tablicy ogłoszeń w siedzibie tut. Urzędu, na miejskiej stronie internetowej: </w:t>
      </w:r>
      <w:hyperlink r:id="rId4" w:history="1">
        <w:r>
          <w:rPr>
            <w:rStyle w:val="Hipercze"/>
            <w:rFonts w:ascii="Garamond" w:hAnsi="Garamond"/>
            <w:sz w:val="18"/>
            <w:szCs w:val="18"/>
          </w:rPr>
          <w:t>www.bip.gubin.pl</w:t>
        </w:r>
      </w:hyperlink>
      <w:r>
        <w:rPr>
          <w:rFonts w:ascii="Garamond" w:hAnsi="Garamond"/>
          <w:sz w:val="18"/>
          <w:szCs w:val="18"/>
        </w:rPr>
        <w:t xml:space="preserve"> oraz na stronie internetowej www.przetargi-komunikaty.pl. Informacja o wywieszeniu wykazu została podana do publicznej wiadomości na stronie internetowej www.przetargi-komunikaty.pl.</w:t>
      </w:r>
    </w:p>
    <w:p w14:paraId="5E77A54F" w14:textId="77777777" w:rsidR="00874C34" w:rsidRDefault="00874C34" w:rsidP="00874C34"/>
    <w:p w14:paraId="4D9F8581" w14:textId="77777777" w:rsidR="00874C34" w:rsidRDefault="00874C34" w:rsidP="00874C34"/>
    <w:p w14:paraId="1F5DCB28" w14:textId="77777777" w:rsidR="00157A71" w:rsidRDefault="00157A71"/>
    <w:sectPr w:rsidR="00157A71" w:rsidSect="0087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6"/>
    <w:rsid w:val="00157A71"/>
    <w:rsid w:val="00245CEA"/>
    <w:rsid w:val="00256EB8"/>
    <w:rsid w:val="003F1278"/>
    <w:rsid w:val="00460E36"/>
    <w:rsid w:val="00567EBC"/>
    <w:rsid w:val="006821A1"/>
    <w:rsid w:val="00874C34"/>
    <w:rsid w:val="009F79DB"/>
    <w:rsid w:val="00A03446"/>
    <w:rsid w:val="00AA28AA"/>
    <w:rsid w:val="00D647AE"/>
    <w:rsid w:val="00DB375C"/>
    <w:rsid w:val="00DC7846"/>
    <w:rsid w:val="00EB5E12"/>
    <w:rsid w:val="00F2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CDA6"/>
  <w15:chartTrackingRefBased/>
  <w15:docId w15:val="{CC67B2AD-20B2-49F3-B88B-38E20521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D9D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4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u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10</cp:revision>
  <cp:lastPrinted>2024-06-07T11:53:00Z</cp:lastPrinted>
  <dcterms:created xsi:type="dcterms:W3CDTF">2024-06-07T10:52:00Z</dcterms:created>
  <dcterms:modified xsi:type="dcterms:W3CDTF">2024-06-07T12:50:00Z</dcterms:modified>
</cp:coreProperties>
</file>