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E" w:rsidRDefault="001E3A0E" w:rsidP="001E3A0E">
      <w:pPr>
        <w:pStyle w:val="Nagwek1"/>
        <w:jc w:val="left"/>
      </w:pPr>
    </w:p>
    <w:p w:rsidR="001E3A0E" w:rsidRDefault="001E3A0E" w:rsidP="001E3A0E">
      <w:pPr>
        <w:pStyle w:val="Nagwek1"/>
        <w:ind w:left="360"/>
      </w:pPr>
      <w:r>
        <w:t>BURMISTRZ  MIASTA  GUBINA</w:t>
      </w:r>
    </w:p>
    <w:p w:rsidR="001E3A0E" w:rsidRDefault="001E3A0E" w:rsidP="001E3A0E">
      <w:pPr>
        <w:pStyle w:val="Nagwek1"/>
      </w:pPr>
      <w:r>
        <w:t>OGŁASZA</w:t>
      </w:r>
    </w:p>
    <w:p w:rsidR="001E3A0E" w:rsidRDefault="001E3A0E" w:rsidP="001E3A0E">
      <w:pPr>
        <w:pStyle w:val="Nagwek1"/>
      </w:pPr>
      <w:r>
        <w:t xml:space="preserve">I przetarg ustny ograniczony na najem gruntu na okres 10 lat </w:t>
      </w:r>
    </w:p>
    <w:p w:rsidR="001E3A0E" w:rsidRDefault="001E3A0E" w:rsidP="001E3A0E">
      <w:pPr>
        <w:pStyle w:val="Nagwek1"/>
      </w:pPr>
      <w:r>
        <w:t xml:space="preserve">pod budowę garaży  na działce nr 136/86 położonej </w:t>
      </w:r>
    </w:p>
    <w:p w:rsidR="001E3A0E" w:rsidRDefault="001E3A0E" w:rsidP="001E3A0E">
      <w:pPr>
        <w:pStyle w:val="Nagwek1"/>
      </w:pPr>
      <w:r>
        <w:t xml:space="preserve">przy ulicy Kossaka-Pułaskiego, obręb 6 m. Gubina. </w:t>
      </w:r>
    </w:p>
    <w:p w:rsidR="001E3A0E" w:rsidRDefault="001E3A0E" w:rsidP="001E3A0E">
      <w:pPr>
        <w:pStyle w:val="Nagwek1"/>
        <w:rPr>
          <w:sz w:val="28"/>
        </w:rPr>
      </w:pPr>
    </w:p>
    <w:p w:rsidR="001E3A0E" w:rsidRDefault="001E3A0E" w:rsidP="001E3A0E">
      <w:pPr>
        <w:pStyle w:val="Nagwek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Planowana ilość boksów garażowych od nr 1 do nr 16.</w:t>
      </w:r>
      <w:r>
        <w:rPr>
          <w:sz w:val="28"/>
        </w:rPr>
        <w:t xml:space="preserve">  </w:t>
      </w:r>
      <w:r>
        <w:rPr>
          <w:b w:val="0"/>
          <w:bCs w:val="0"/>
          <w:sz w:val="28"/>
        </w:rPr>
        <w:t xml:space="preserve">Zabudowa winna być zgodna z decyzją nr GB-7331/109/2008-W Burmistrza Miasta Gubin z dnia 2 marca 2009r. Dla jednego garażu wielkość terenu będącego przedmiotem najmu wynosi 18 </w:t>
      </w:r>
      <w:proofErr w:type="spellStart"/>
      <w:r>
        <w:rPr>
          <w:b w:val="0"/>
          <w:bCs w:val="0"/>
          <w:sz w:val="28"/>
        </w:rPr>
        <w:t>m²</w:t>
      </w:r>
      <w:proofErr w:type="spellEnd"/>
      <w:r>
        <w:rPr>
          <w:b w:val="0"/>
          <w:bCs w:val="0"/>
          <w:sz w:val="28"/>
        </w:rPr>
        <w:t xml:space="preserve">. </w:t>
      </w:r>
    </w:p>
    <w:p w:rsidR="001E3A0E" w:rsidRDefault="001E3A0E" w:rsidP="001E3A0E">
      <w:pPr>
        <w:pStyle w:val="Nagwek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 przetargu mogą wziąć udział właściciele lub najemcy lokali mieszkalnych położonych w budynku przy ulicy Pułaskiego 37A w Gubinie.</w:t>
      </w:r>
    </w:p>
    <w:p w:rsidR="001E3A0E" w:rsidRPr="00194A74" w:rsidRDefault="001E3A0E" w:rsidP="001E3A0E">
      <w:pPr>
        <w:pStyle w:val="Nagwek1"/>
        <w:jc w:val="both"/>
        <w:rPr>
          <w:sz w:val="28"/>
        </w:rPr>
      </w:pPr>
      <w:r>
        <w:rPr>
          <w:sz w:val="28"/>
        </w:rPr>
        <w:t xml:space="preserve">Ustala się wywoławczą stawkę czynszu najmu gruntu w wysokości 9,76 zł za 1 </w:t>
      </w:r>
      <w:proofErr w:type="spellStart"/>
      <w:r>
        <w:rPr>
          <w:sz w:val="28"/>
        </w:rPr>
        <w:t>m²</w:t>
      </w:r>
      <w:proofErr w:type="spellEnd"/>
      <w:r>
        <w:rPr>
          <w:sz w:val="28"/>
        </w:rPr>
        <w:t xml:space="preserve">  ( w tym VAT 22% ) rocznie</w:t>
      </w:r>
      <w:r>
        <w:rPr>
          <w:b w:val="0"/>
          <w:bCs w:val="0"/>
          <w:sz w:val="28"/>
        </w:rPr>
        <w:t>.</w:t>
      </w:r>
    </w:p>
    <w:p w:rsidR="001E3A0E" w:rsidRDefault="001E3A0E" w:rsidP="001E3A0E">
      <w:pPr>
        <w:pStyle w:val="Nagwek1"/>
        <w:jc w:val="left"/>
        <w:rPr>
          <w:b w:val="0"/>
          <w:bCs w:val="0"/>
          <w:sz w:val="28"/>
        </w:rPr>
      </w:pPr>
    </w:p>
    <w:p w:rsidR="001E3A0E" w:rsidRDefault="001E3A0E" w:rsidP="001E3A0E">
      <w:pPr>
        <w:pStyle w:val="Nagwek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Przetarg odbędzie się w dniu 27 maja 2009r. o godz. 11°° w sali nr 15 Urzędu Miejskiego w Gubinie ul. Piastowska 24. </w:t>
      </w:r>
    </w:p>
    <w:p w:rsidR="001E3A0E" w:rsidRDefault="001E3A0E" w:rsidP="001E3A0E">
      <w:pPr>
        <w:pStyle w:val="Nagwek1"/>
        <w:jc w:val="left"/>
        <w:rPr>
          <w:b w:val="0"/>
          <w:bCs w:val="0"/>
          <w:sz w:val="28"/>
        </w:rPr>
      </w:pPr>
    </w:p>
    <w:p w:rsidR="001E3A0E" w:rsidRPr="00194A74" w:rsidRDefault="001E3A0E" w:rsidP="001E3A0E">
      <w:pPr>
        <w:pStyle w:val="Nagwek1"/>
        <w:jc w:val="both"/>
        <w:rPr>
          <w:b w:val="0"/>
          <w:bCs w:val="0"/>
          <w:sz w:val="28"/>
        </w:rPr>
      </w:pPr>
      <w:r w:rsidRPr="00194A74">
        <w:rPr>
          <w:b w:val="0"/>
          <w:bCs w:val="0"/>
          <w:sz w:val="28"/>
        </w:rPr>
        <w:t xml:space="preserve">           Osoby biorące udział w przetargu winny najpóźniej do dnia </w:t>
      </w:r>
      <w:r w:rsidRPr="00194A74">
        <w:rPr>
          <w:sz w:val="28"/>
        </w:rPr>
        <w:t>27.05.2009r. do</w:t>
      </w:r>
      <w:r w:rsidRPr="00194A74">
        <w:rPr>
          <w:b w:val="0"/>
          <w:bCs w:val="0"/>
          <w:sz w:val="28"/>
        </w:rPr>
        <w:t xml:space="preserve"> </w:t>
      </w:r>
      <w:r w:rsidRPr="00194A74">
        <w:rPr>
          <w:sz w:val="28"/>
        </w:rPr>
        <w:t>godziny 11</w:t>
      </w:r>
      <w:r w:rsidRPr="00194A74">
        <w:rPr>
          <w:b w:val="0"/>
          <w:bCs w:val="0"/>
          <w:sz w:val="28"/>
        </w:rPr>
        <w:t xml:space="preserve">°° </w:t>
      </w:r>
      <w:r w:rsidRPr="00194A74">
        <w:rPr>
          <w:sz w:val="28"/>
        </w:rPr>
        <w:t>wpłacić wadium w wysokości 150 zł.</w:t>
      </w:r>
      <w:r w:rsidRPr="00194A74">
        <w:rPr>
          <w:b w:val="0"/>
          <w:bCs w:val="0"/>
          <w:sz w:val="28"/>
        </w:rPr>
        <w:t xml:space="preserve"> w kasie Urzędu Miejskiego w Gubinie.  </w:t>
      </w:r>
    </w:p>
    <w:p w:rsidR="001E3A0E" w:rsidRPr="00194A74" w:rsidRDefault="001E3A0E" w:rsidP="001E3A0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4A74">
        <w:rPr>
          <w:rFonts w:ascii="Times New Roman" w:hAnsi="Times New Roman"/>
          <w:sz w:val="28"/>
        </w:rPr>
        <w:t xml:space="preserve">Wadium należy wpłacić na konkretny boks garażowy. Wadium wpłacone przez osobę, która przetarg wygra, zaliczone zostanie na poczet ustalonego czynszu najmu. </w:t>
      </w:r>
    </w:p>
    <w:p w:rsidR="001E3A0E" w:rsidRPr="00194A74" w:rsidRDefault="001E3A0E" w:rsidP="001E3A0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4A74">
        <w:rPr>
          <w:rFonts w:ascii="Times New Roman" w:hAnsi="Times New Roman"/>
          <w:sz w:val="28"/>
        </w:rPr>
        <w:t>W przypadku uchylenia się od zawarcia umowy wadium przepada na rzecz Wynajmującego.</w:t>
      </w:r>
    </w:p>
    <w:p w:rsidR="001E3A0E" w:rsidRPr="00194A74" w:rsidRDefault="001E3A0E" w:rsidP="001E3A0E">
      <w:pPr>
        <w:pStyle w:val="Nagwek1"/>
        <w:jc w:val="both"/>
        <w:rPr>
          <w:b w:val="0"/>
          <w:bCs w:val="0"/>
          <w:sz w:val="28"/>
        </w:rPr>
      </w:pPr>
      <w:r w:rsidRPr="00194A74">
        <w:rPr>
          <w:b w:val="0"/>
          <w:bCs w:val="0"/>
          <w:sz w:val="28"/>
        </w:rPr>
        <w:t xml:space="preserve">          Osobom, które nie nabyły praw do najmu wadium zwraca się w ciągu 3 dni po  zakończeniu przetargu.</w:t>
      </w:r>
    </w:p>
    <w:p w:rsidR="001E3A0E" w:rsidRPr="00194A74" w:rsidRDefault="001E3A0E" w:rsidP="001E3A0E">
      <w:pPr>
        <w:pStyle w:val="Nagwek1"/>
        <w:jc w:val="both"/>
        <w:rPr>
          <w:b w:val="0"/>
          <w:bCs w:val="0"/>
          <w:sz w:val="28"/>
        </w:rPr>
      </w:pPr>
      <w:r w:rsidRPr="00194A74">
        <w:rPr>
          <w:b w:val="0"/>
          <w:bCs w:val="0"/>
          <w:sz w:val="28"/>
        </w:rPr>
        <w:t xml:space="preserve">          Ogłaszający ma prawo do odwołania ogłoszonego przetargu w formie właściwej dla jego ogłoszenia.  </w:t>
      </w:r>
    </w:p>
    <w:p w:rsidR="001E3A0E" w:rsidRPr="00194A74" w:rsidRDefault="001E3A0E" w:rsidP="001E3A0E">
      <w:pPr>
        <w:pStyle w:val="Nagwek1"/>
        <w:jc w:val="both"/>
        <w:rPr>
          <w:b w:val="0"/>
          <w:bCs w:val="0"/>
          <w:sz w:val="28"/>
        </w:rPr>
      </w:pPr>
      <w:r w:rsidRPr="00194A74">
        <w:rPr>
          <w:b w:val="0"/>
          <w:bCs w:val="0"/>
          <w:sz w:val="28"/>
        </w:rPr>
        <w:t xml:space="preserve">          Przetarg przeprowadzi komisja przetargowa w składzie wyznaczonym w </w:t>
      </w:r>
    </w:p>
    <w:p w:rsidR="001E3A0E" w:rsidRPr="00194A74" w:rsidRDefault="001E3A0E" w:rsidP="001E3A0E">
      <w:pPr>
        <w:pStyle w:val="Nagwek1"/>
        <w:jc w:val="both"/>
        <w:rPr>
          <w:b w:val="0"/>
          <w:bCs w:val="0"/>
          <w:sz w:val="28"/>
        </w:rPr>
      </w:pPr>
      <w:r w:rsidRPr="00194A74">
        <w:rPr>
          <w:b w:val="0"/>
          <w:bCs w:val="0"/>
          <w:sz w:val="28"/>
        </w:rPr>
        <w:t xml:space="preserve">§ 1 Zarządzenia nr XX/2009 Burmistrza Miasta Gubina z dnia 4 maja 2009r. </w:t>
      </w:r>
    </w:p>
    <w:p w:rsidR="001E3A0E" w:rsidRPr="00194A74" w:rsidRDefault="001E3A0E" w:rsidP="001E3A0E">
      <w:pPr>
        <w:pStyle w:val="Nagwek1"/>
        <w:jc w:val="both"/>
        <w:rPr>
          <w:b w:val="0"/>
          <w:bCs w:val="0"/>
          <w:sz w:val="28"/>
        </w:rPr>
      </w:pPr>
      <w:r w:rsidRPr="00194A74">
        <w:rPr>
          <w:b w:val="0"/>
          <w:bCs w:val="0"/>
          <w:sz w:val="28"/>
        </w:rPr>
        <w:t xml:space="preserve">          Bliższych informacji udziela Wydział Nieruchomości i Gospodarki Przestrzennej Urzędu Miejskiego w Gubinie ul. Piastowska 24 ( pokój nr 9 ) tel. 06845558139. </w:t>
      </w:r>
    </w:p>
    <w:p w:rsidR="001E3A0E" w:rsidRPr="00194A74" w:rsidRDefault="001E3A0E" w:rsidP="001E3A0E">
      <w:pPr>
        <w:rPr>
          <w:rFonts w:ascii="Times New Roman" w:hAnsi="Times New Roman"/>
          <w:sz w:val="28"/>
        </w:rPr>
      </w:pPr>
      <w:r w:rsidRPr="00194A74">
        <w:rPr>
          <w:rFonts w:ascii="Times New Roman" w:hAnsi="Times New Roman"/>
          <w:sz w:val="28"/>
        </w:rPr>
        <w:t xml:space="preserve">                      </w:t>
      </w:r>
    </w:p>
    <w:p w:rsidR="0079046F" w:rsidRDefault="0079046F"/>
    <w:sectPr w:rsidR="007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3A0E"/>
    <w:rsid w:val="001E3A0E"/>
    <w:rsid w:val="0079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A0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2009-05-07T11:51:00Z</dcterms:created>
  <dcterms:modified xsi:type="dcterms:W3CDTF">2009-05-07T11:51:00Z</dcterms:modified>
</cp:coreProperties>
</file>