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DF06A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>WYKAZ NIERUCHOMOŚCI PRZEZNACZONYCH DO ZBYCIA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30F1A">
        <w:rPr>
          <w:rFonts w:ascii="Garamond" w:hAnsi="Garamond"/>
          <w:b/>
          <w:sz w:val="36"/>
          <w:szCs w:val="36"/>
        </w:rPr>
        <w:t xml:space="preserve">Nr </w:t>
      </w:r>
      <w:r w:rsidR="00DF06AB">
        <w:rPr>
          <w:rFonts w:ascii="Garamond" w:hAnsi="Garamond"/>
          <w:b/>
          <w:sz w:val="36"/>
          <w:szCs w:val="36"/>
        </w:rPr>
        <w:t>47</w:t>
      </w: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A0EAF" w:rsidRPr="00C30F1A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30F1A">
        <w:rPr>
          <w:rFonts w:ascii="Garamond" w:hAnsi="Garamond"/>
          <w:sz w:val="28"/>
          <w:szCs w:val="28"/>
        </w:rPr>
        <w:t xml:space="preserve">Gubin, </w:t>
      </w:r>
      <w:r w:rsidR="00DF06AB">
        <w:rPr>
          <w:rFonts w:ascii="Garamond" w:hAnsi="Garamond"/>
          <w:sz w:val="28"/>
          <w:szCs w:val="28"/>
        </w:rPr>
        <w:t>04</w:t>
      </w:r>
      <w:r w:rsidRPr="00C30F1A">
        <w:rPr>
          <w:rFonts w:ascii="Garamond" w:hAnsi="Garamond"/>
          <w:sz w:val="28"/>
          <w:szCs w:val="28"/>
        </w:rPr>
        <w:t>.</w:t>
      </w:r>
      <w:r w:rsidR="00DF06AB">
        <w:rPr>
          <w:rFonts w:ascii="Garamond" w:hAnsi="Garamond"/>
          <w:sz w:val="28"/>
          <w:szCs w:val="28"/>
        </w:rPr>
        <w:t>07</w:t>
      </w:r>
      <w:r w:rsidRPr="00C30F1A">
        <w:rPr>
          <w:rFonts w:ascii="Garamond" w:hAnsi="Garamond"/>
          <w:sz w:val="28"/>
          <w:szCs w:val="28"/>
        </w:rPr>
        <w:t xml:space="preserve">.2014 r.   </w:t>
      </w:r>
    </w:p>
    <w:p w:rsidR="000A0EAF" w:rsidRPr="00C30F1A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C30F1A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838"/>
        <w:gridCol w:w="1436"/>
        <w:gridCol w:w="1698"/>
        <w:gridCol w:w="1730"/>
        <w:gridCol w:w="1386"/>
        <w:gridCol w:w="1418"/>
        <w:gridCol w:w="1877"/>
      </w:tblGrid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F" w:rsidRPr="00C30F1A" w:rsidRDefault="000A0EAF" w:rsidP="00BD42BB">
            <w:pPr>
              <w:rPr>
                <w:rFonts w:ascii="Garamond" w:hAnsi="Garamond"/>
                <w:b/>
                <w:bCs/>
              </w:rPr>
            </w:pPr>
            <w:r w:rsidRPr="00C30F1A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30F1A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C30F1A" w:rsidTr="00BD42B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DF06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</w:t>
            </w:r>
            <w:r w:rsidR="00DF06AB">
              <w:rPr>
                <w:rFonts w:ascii="Garamond" w:hAnsi="Garamond"/>
                <w:sz w:val="20"/>
                <w:szCs w:val="20"/>
              </w:rPr>
              <w:t>11331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96127C" w:rsidRPr="00C30F1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F06AB">
              <w:rPr>
                <w:rFonts w:ascii="Garamond" w:hAnsi="Garamond"/>
                <w:b w:val="0"/>
                <w:bCs w:val="0"/>
              </w:rPr>
              <w:t>362/13 i 362/15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F06AB">
              <w:rPr>
                <w:rFonts w:ascii="Garamond" w:hAnsi="Garamond"/>
                <w:b w:val="0"/>
                <w:bCs w:val="0"/>
              </w:rPr>
              <w:t>Żółkiewskiego</w:t>
            </w:r>
          </w:p>
          <w:p w:rsidR="000A0EAF" w:rsidRPr="00C30F1A" w:rsidRDefault="000A0EAF" w:rsidP="00DF06A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DF06AB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DF06AB" w:rsidP="00FD6D1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1254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DF06AB" w:rsidP="00FD6D1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DF06AB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106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DF06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DF06AB">
              <w:rPr>
                <w:rFonts w:ascii="Garamond" w:hAnsi="Garamond"/>
                <w:sz w:val="20"/>
              </w:rPr>
              <w:t>25</w:t>
            </w:r>
            <w:r w:rsidRPr="00C30F1A">
              <w:rPr>
                <w:rFonts w:ascii="Garamond" w:hAnsi="Garamond"/>
                <w:sz w:val="20"/>
              </w:rPr>
              <w:t>.</w:t>
            </w:r>
            <w:r w:rsidR="00FD6D1F" w:rsidRPr="00C30F1A">
              <w:rPr>
                <w:rFonts w:ascii="Garamond" w:hAnsi="Garamond"/>
                <w:sz w:val="20"/>
              </w:rPr>
              <w:t>0</w:t>
            </w:r>
            <w:r w:rsidR="00DF06AB">
              <w:rPr>
                <w:rFonts w:ascii="Garamond" w:hAnsi="Garamond"/>
                <w:sz w:val="20"/>
              </w:rPr>
              <w:t>4</w:t>
            </w:r>
            <w:r w:rsidRPr="00C30F1A">
              <w:rPr>
                <w:rFonts w:ascii="Garamond" w:hAnsi="Garamond"/>
                <w:sz w:val="20"/>
              </w:rPr>
              <w:t>.201</w:t>
            </w:r>
            <w:r w:rsidR="00FD6D1F" w:rsidRPr="00C30F1A">
              <w:rPr>
                <w:rFonts w:ascii="Garamond" w:hAnsi="Garamond"/>
                <w:sz w:val="20"/>
              </w:rPr>
              <w:t>4</w:t>
            </w:r>
            <w:r w:rsidRPr="00C30F1A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DF06AB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44.30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DF06AB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oddanie w użytkowanie wieczyste – opłaty roczne 1%, płatne do 31 marca każdego roku, aktualizowane nie częściej niż raz na 3 lata</w:t>
            </w:r>
          </w:p>
        </w:tc>
      </w:tr>
      <w:tr w:rsidR="000A0EAF" w:rsidRPr="00C30F1A" w:rsidTr="00BD42BB">
        <w:trPr>
          <w:trHeight w:val="18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</w:rPr>
            </w:pPr>
          </w:p>
          <w:p w:rsidR="000A0EAF" w:rsidRPr="00C30F1A" w:rsidRDefault="000A0EAF" w:rsidP="00DF06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30F1A">
              <w:rPr>
                <w:rFonts w:ascii="Garamond" w:hAnsi="Garamond"/>
                <w:sz w:val="20"/>
                <w:szCs w:val="20"/>
              </w:rPr>
              <w:t>ZG2K/000</w:t>
            </w:r>
            <w:r w:rsidR="00DF06AB">
              <w:rPr>
                <w:rFonts w:ascii="Garamond" w:hAnsi="Garamond"/>
                <w:sz w:val="20"/>
                <w:szCs w:val="20"/>
              </w:rPr>
              <w:t>11597</w:t>
            </w:r>
            <w:r w:rsidRPr="00C30F1A">
              <w:rPr>
                <w:rFonts w:ascii="Garamond" w:hAnsi="Garamond"/>
                <w:sz w:val="20"/>
                <w:szCs w:val="20"/>
              </w:rPr>
              <w:t>/</w:t>
            </w:r>
            <w:r w:rsidR="00DF06AB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F06AB">
              <w:rPr>
                <w:rFonts w:ascii="Garamond" w:hAnsi="Garamond"/>
                <w:b w:val="0"/>
                <w:bCs w:val="0"/>
              </w:rPr>
              <w:t>100/5</w:t>
            </w:r>
          </w:p>
          <w:p w:rsidR="000A0EAF" w:rsidRPr="00C30F1A" w:rsidRDefault="000A0EAF" w:rsidP="00BD42B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F06AB">
              <w:rPr>
                <w:rFonts w:ascii="Garamond" w:hAnsi="Garamond"/>
                <w:b w:val="0"/>
                <w:bCs w:val="0"/>
              </w:rPr>
              <w:t>Poleska</w:t>
            </w:r>
          </w:p>
          <w:p w:rsidR="000A0EAF" w:rsidRPr="00C30F1A" w:rsidRDefault="000A0EAF" w:rsidP="009612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C30F1A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96127C" w:rsidRPr="00C30F1A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C30F1A" w:rsidRDefault="00DF06AB" w:rsidP="0096127C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2053</w:t>
            </w:r>
            <w:r w:rsidR="000A0EAF" w:rsidRPr="00C30F1A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0A0EAF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96127C" w:rsidP="00BD42B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</w:t>
            </w:r>
            <w:r w:rsidR="00DF06AB">
              <w:rPr>
                <w:rFonts w:ascii="Garamond" w:hAnsi="Garamond"/>
                <w:sz w:val="20"/>
              </w:rPr>
              <w:t>104</w:t>
            </w:r>
            <w:r w:rsidR="00FD6D1F" w:rsidRPr="00C30F1A">
              <w:rPr>
                <w:rFonts w:ascii="Garamond" w:hAnsi="Garamond"/>
                <w:sz w:val="20"/>
              </w:rPr>
              <w:t>.2014</w:t>
            </w:r>
          </w:p>
          <w:p w:rsidR="000A0EAF" w:rsidRPr="00C30F1A" w:rsidRDefault="000A0EAF" w:rsidP="00DF06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</w:rPr>
              <w:t xml:space="preserve"> z dnia           </w:t>
            </w:r>
            <w:r w:rsidR="00DF06AB">
              <w:rPr>
                <w:rFonts w:ascii="Garamond" w:hAnsi="Garamond"/>
                <w:sz w:val="20"/>
              </w:rPr>
              <w:t>25</w:t>
            </w:r>
            <w:r w:rsidR="0096127C" w:rsidRPr="00C30F1A">
              <w:rPr>
                <w:rFonts w:ascii="Garamond" w:hAnsi="Garamond"/>
                <w:sz w:val="20"/>
              </w:rPr>
              <w:t>.04</w:t>
            </w:r>
            <w:r w:rsidR="00FD6D1F" w:rsidRPr="00C30F1A">
              <w:rPr>
                <w:rFonts w:ascii="Garamond" w:hAnsi="Garamond"/>
                <w:sz w:val="20"/>
              </w:rPr>
              <w:t>.2014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C30F1A" w:rsidRDefault="00DF06AB" w:rsidP="00BD42BB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76.60</w:t>
            </w:r>
            <w:r w:rsidR="000A0EAF" w:rsidRPr="00C30F1A">
              <w:rPr>
                <w:rFonts w:ascii="Garamond" w:hAnsi="Garamond"/>
                <w:sz w:val="20"/>
              </w:rPr>
              <w:t>0,00 zł.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C30F1A" w:rsidRDefault="000A0EAF" w:rsidP="00DF06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30F1A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C30F1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F06AB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0A0EAF" w:rsidRPr="00C30F1A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DF06AB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DF06AB">
        <w:rPr>
          <w:rFonts w:ascii="Garamond" w:hAnsi="Garamond"/>
          <w:sz w:val="24"/>
          <w:szCs w:val="24"/>
        </w:rPr>
        <w:t xml:space="preserve">Wykaz zostaje wywieszony w terminie od dnia </w:t>
      </w:r>
      <w:r w:rsidR="00DF06AB" w:rsidRPr="00DF06AB">
        <w:rPr>
          <w:rFonts w:ascii="Garamond" w:hAnsi="Garamond"/>
          <w:sz w:val="24"/>
          <w:szCs w:val="24"/>
          <w:u w:val="single"/>
        </w:rPr>
        <w:t>04 lipca</w:t>
      </w:r>
      <w:r w:rsidRPr="00DF06AB">
        <w:rPr>
          <w:rFonts w:ascii="Garamond" w:hAnsi="Garamond"/>
          <w:sz w:val="24"/>
          <w:szCs w:val="24"/>
          <w:u w:val="single"/>
        </w:rPr>
        <w:t xml:space="preserve"> 2014 roku do dnia </w:t>
      </w:r>
      <w:r w:rsidR="00DF06AB" w:rsidRPr="00DF06AB">
        <w:rPr>
          <w:rFonts w:ascii="Garamond" w:hAnsi="Garamond"/>
          <w:sz w:val="24"/>
          <w:szCs w:val="24"/>
          <w:u w:val="single"/>
        </w:rPr>
        <w:t>25 lipca</w:t>
      </w:r>
      <w:r w:rsidRPr="00DF06AB">
        <w:rPr>
          <w:rFonts w:ascii="Garamond" w:hAnsi="Garamond"/>
          <w:sz w:val="24"/>
          <w:szCs w:val="24"/>
          <w:u w:val="single"/>
        </w:rPr>
        <w:t xml:space="preserve"> 2014</w:t>
      </w:r>
      <w:r w:rsidRPr="00DF06AB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DF06AB">
        <w:rPr>
          <w:rFonts w:ascii="Garamond" w:hAnsi="Garamond"/>
          <w:b/>
          <w:sz w:val="24"/>
          <w:szCs w:val="24"/>
          <w:u w:val="single"/>
        </w:rPr>
        <w:t>www.bip.gubin.pl</w:t>
      </w:r>
      <w:r w:rsidRPr="00DF06AB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DF06AB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DF06AB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DF06AB">
        <w:rPr>
          <w:rFonts w:ascii="Garamond" w:hAnsi="Garamond"/>
          <w:sz w:val="24"/>
          <w:szCs w:val="24"/>
        </w:rPr>
        <w:t>t.j</w:t>
      </w:r>
      <w:proofErr w:type="spellEnd"/>
      <w:r w:rsidRPr="00DF06AB">
        <w:rPr>
          <w:rFonts w:ascii="Garamond" w:hAnsi="Garamond"/>
          <w:sz w:val="24"/>
          <w:szCs w:val="24"/>
        </w:rPr>
        <w:t>. Dz. U. z 201</w:t>
      </w:r>
      <w:r w:rsidR="00DF06AB">
        <w:rPr>
          <w:rFonts w:ascii="Garamond" w:hAnsi="Garamond"/>
          <w:sz w:val="24"/>
          <w:szCs w:val="24"/>
        </w:rPr>
        <w:t>4</w:t>
      </w:r>
      <w:r w:rsidRPr="00DF06AB">
        <w:rPr>
          <w:rFonts w:ascii="Garamond" w:hAnsi="Garamond"/>
          <w:sz w:val="24"/>
          <w:szCs w:val="24"/>
        </w:rPr>
        <w:t xml:space="preserve"> r., poz. </w:t>
      </w:r>
      <w:r w:rsidR="003B6632">
        <w:rPr>
          <w:rFonts w:ascii="Garamond" w:hAnsi="Garamond"/>
          <w:sz w:val="24"/>
          <w:szCs w:val="24"/>
        </w:rPr>
        <w:t>518</w:t>
      </w:r>
      <w:r w:rsidRPr="00DF06AB">
        <w:rPr>
          <w:rFonts w:ascii="Garamond" w:hAnsi="Garamond"/>
          <w:sz w:val="24"/>
          <w:szCs w:val="24"/>
        </w:rPr>
        <w:t xml:space="preserve"> z </w:t>
      </w:r>
      <w:proofErr w:type="spellStart"/>
      <w:r w:rsidRPr="00DF06AB">
        <w:rPr>
          <w:rFonts w:ascii="Garamond" w:hAnsi="Garamond"/>
          <w:sz w:val="24"/>
          <w:szCs w:val="24"/>
        </w:rPr>
        <w:t>późn</w:t>
      </w:r>
      <w:proofErr w:type="spellEnd"/>
      <w:r w:rsidRPr="00DF06AB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</w:t>
      </w:r>
      <w:bookmarkStart w:id="0" w:name="_GoBack"/>
      <w:r w:rsidRPr="00DF06AB">
        <w:rPr>
          <w:rFonts w:ascii="Garamond" w:hAnsi="Garamond"/>
          <w:sz w:val="24"/>
          <w:szCs w:val="24"/>
        </w:rPr>
        <w:t xml:space="preserve">dnia </w:t>
      </w:r>
      <w:r w:rsidR="00DF06AB" w:rsidRPr="00DF06AB">
        <w:rPr>
          <w:rFonts w:ascii="Garamond" w:hAnsi="Garamond"/>
          <w:sz w:val="24"/>
          <w:szCs w:val="24"/>
        </w:rPr>
        <w:t>15 sierpnia</w:t>
      </w:r>
      <w:r w:rsidRPr="00DF06AB">
        <w:rPr>
          <w:rFonts w:ascii="Garamond" w:hAnsi="Garamond"/>
          <w:sz w:val="24"/>
          <w:szCs w:val="24"/>
        </w:rPr>
        <w:t xml:space="preserve"> 2014 r. </w:t>
      </w:r>
      <w:bookmarkEnd w:id="0"/>
      <w:r w:rsidRPr="00DF06AB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C30F1A" w:rsidRDefault="000A0EAF" w:rsidP="000A0EAF">
      <w:pPr>
        <w:rPr>
          <w:rFonts w:ascii="Garamond" w:hAnsi="Garamond"/>
        </w:rPr>
      </w:pPr>
    </w:p>
    <w:sectPr w:rsidR="000A0EAF" w:rsidRPr="00C30F1A" w:rsidSect="00C30F1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AF"/>
    <w:rsid w:val="000A0EAF"/>
    <w:rsid w:val="003B6632"/>
    <w:rsid w:val="00761977"/>
    <w:rsid w:val="00800542"/>
    <w:rsid w:val="00860349"/>
    <w:rsid w:val="009364F6"/>
    <w:rsid w:val="00940E52"/>
    <w:rsid w:val="0096127C"/>
    <w:rsid w:val="00A851A2"/>
    <w:rsid w:val="00B46D77"/>
    <w:rsid w:val="00BD0823"/>
    <w:rsid w:val="00C30F1A"/>
    <w:rsid w:val="00D6600F"/>
    <w:rsid w:val="00DF06AB"/>
    <w:rsid w:val="00EB626C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C362-D3B3-42A3-956D-9977397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7</cp:revision>
  <cp:lastPrinted>2014-07-03T10:23:00Z</cp:lastPrinted>
  <dcterms:created xsi:type="dcterms:W3CDTF">2014-01-22T10:06:00Z</dcterms:created>
  <dcterms:modified xsi:type="dcterms:W3CDTF">2014-07-03T10:26:00Z</dcterms:modified>
</cp:coreProperties>
</file>