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89" w:rsidRPr="00501E53" w:rsidRDefault="007D4B48" w:rsidP="00567F89">
      <w:pPr>
        <w:jc w:val="center"/>
        <w:rPr>
          <w:rFonts w:ascii="Times New Roman" w:hAnsi="Times New Roman"/>
          <w:b/>
          <w:sz w:val="18"/>
          <w:szCs w:val="18"/>
        </w:rPr>
      </w:pPr>
      <w:r w:rsidRPr="00501E53">
        <w:rPr>
          <w:rFonts w:ascii="Times New Roman" w:hAnsi="Times New Roman"/>
          <w:b/>
          <w:sz w:val="18"/>
          <w:szCs w:val="18"/>
        </w:rPr>
        <w:t>ROK 2015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1794"/>
      </w:tblGrid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  <w:r w:rsidR="00501E53">
              <w:rPr>
                <w:rFonts w:ascii="Times New Roman" w:hAnsi="Times New Roman"/>
                <w:sz w:val="18"/>
                <w:szCs w:val="18"/>
              </w:rPr>
              <w:t xml:space="preserve"> - B</w:t>
            </w:r>
          </w:p>
          <w:p w:rsidR="00567F89" w:rsidRPr="00501E53" w:rsidRDefault="00501E53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Postanowienia 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B.1.2015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F93C9F" w:rsidP="0056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K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 xml:space="preserve">onieczność przeprowadzenia oceny oddziaływania przedsięwzięcia na środowisko dla przedsięwzięcia polegającego na wydobywaniu kruszywa naturalnego ze złoża „GUBIN” na działkach nr </w:t>
            </w:r>
            <w:proofErr w:type="spellStart"/>
            <w:r w:rsidR="00567F89" w:rsidRPr="00501E53">
              <w:rPr>
                <w:rFonts w:ascii="Times New Roman" w:hAnsi="Times New Roman"/>
                <w:sz w:val="18"/>
                <w:szCs w:val="18"/>
              </w:rPr>
              <w:t>ewid</w:t>
            </w:r>
            <w:proofErr w:type="spellEnd"/>
            <w:r w:rsidR="00567F89" w:rsidRPr="00501E53">
              <w:rPr>
                <w:rFonts w:ascii="Times New Roman" w:hAnsi="Times New Roman"/>
                <w:sz w:val="18"/>
                <w:szCs w:val="18"/>
              </w:rPr>
              <w:t>. 6/1, 6/2, 6/3 obręb 2 miasta Gubina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 o konieczności przeprowadzenia oceny oddziaływania na środowisko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KI.6220.1.2015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23.02.2015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Zastępca 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>Naczelnik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a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 xml:space="preserve"> Wydziału Komunalnego i  Inwestycji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23.02.2015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A.1.2015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7F89" w:rsidRPr="00501E53" w:rsidRDefault="00567F89" w:rsidP="00567F89">
      <w:pPr>
        <w:rPr>
          <w:rFonts w:ascii="Times New Roman" w:hAnsi="Times New Roman"/>
          <w:sz w:val="18"/>
          <w:szCs w:val="18"/>
        </w:rPr>
      </w:pPr>
    </w:p>
    <w:p w:rsidR="00567F89" w:rsidRDefault="00567F89" w:rsidP="00567F89">
      <w:pPr>
        <w:rPr>
          <w:rFonts w:ascii="Times New Roman" w:hAnsi="Times New Roman"/>
          <w:sz w:val="18"/>
          <w:szCs w:val="18"/>
        </w:rPr>
      </w:pPr>
    </w:p>
    <w:p w:rsidR="00AE4227" w:rsidRDefault="00AE4227" w:rsidP="00567F8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1794"/>
      </w:tblGrid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B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Postanowienia 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B.2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A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Konieczność przeprowadzenia oceny oddziaływania przedsięwzięcia na środowisko dla przedsięwzięcia polegającego 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realizacji punktu do zbierania złomu i odzysku odpadów kabli i katalizatorów, na działkach o nr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ewid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437/2 i 437/7 przy ul. Kaliskiej 151 obręb 7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miasta Gubina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 o konieczności przeprowadzenia oceny oddziaływania na środowisko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KI.6220.6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Zastępca Naczelnika Wydziału Komunalnego i  Inwestycji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A.6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27415D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15D">
              <w:rPr>
                <w:rFonts w:ascii="Times New Roman" w:hAnsi="Times New Roman"/>
                <w:sz w:val="18"/>
                <w:szCs w:val="18"/>
              </w:rPr>
              <w:t>Postępowanie zawieszone do czasu przedłożenia raportu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4227" w:rsidRPr="00501E53" w:rsidRDefault="00AE4227" w:rsidP="00567F89">
      <w:pPr>
        <w:rPr>
          <w:rFonts w:ascii="Times New Roman" w:hAnsi="Times New Roman"/>
          <w:sz w:val="18"/>
          <w:szCs w:val="18"/>
        </w:rPr>
      </w:pPr>
    </w:p>
    <w:p w:rsidR="009142AC" w:rsidRPr="00501E53" w:rsidRDefault="009142AC">
      <w:pPr>
        <w:rPr>
          <w:rFonts w:ascii="Times New Roman" w:hAnsi="Times New Roman"/>
          <w:sz w:val="18"/>
          <w:szCs w:val="18"/>
        </w:rPr>
      </w:pPr>
    </w:p>
    <w:sectPr w:rsidR="009142AC" w:rsidRPr="00501E53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7F89"/>
    <w:rsid w:val="0027415D"/>
    <w:rsid w:val="003356D7"/>
    <w:rsid w:val="00385986"/>
    <w:rsid w:val="00501E53"/>
    <w:rsid w:val="00567F89"/>
    <w:rsid w:val="007D4B48"/>
    <w:rsid w:val="008B3136"/>
    <w:rsid w:val="008C7514"/>
    <w:rsid w:val="009142AC"/>
    <w:rsid w:val="00AE4227"/>
    <w:rsid w:val="00C81E7C"/>
    <w:rsid w:val="00D54EEB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9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6</cp:revision>
  <dcterms:created xsi:type="dcterms:W3CDTF">2015-02-25T11:45:00Z</dcterms:created>
  <dcterms:modified xsi:type="dcterms:W3CDTF">2015-12-03T12:57:00Z</dcterms:modified>
</cp:coreProperties>
</file>