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2C9" w:rsidRDefault="00A643F0" w:rsidP="004112C9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WYKAZ nr  27</w:t>
      </w:r>
      <w:r w:rsidR="004112C9">
        <w:rPr>
          <w:rFonts w:ascii="Garamond" w:hAnsi="Garamond"/>
          <w:sz w:val="24"/>
          <w:szCs w:val="24"/>
        </w:rPr>
        <w:t>/2019</w:t>
      </w:r>
    </w:p>
    <w:p w:rsidR="004112C9" w:rsidRDefault="004112C9" w:rsidP="004112C9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bCs/>
          <w:iCs/>
          <w:szCs w:val="24"/>
        </w:rPr>
        <w:t xml:space="preserve">Gubin, dn. </w:t>
      </w:r>
      <w:r w:rsidR="00C57ECE">
        <w:rPr>
          <w:rFonts w:ascii="Garamond" w:hAnsi="Garamond"/>
          <w:bCs/>
          <w:iCs/>
          <w:szCs w:val="24"/>
        </w:rPr>
        <w:t>10</w:t>
      </w:r>
      <w:r>
        <w:rPr>
          <w:rFonts w:ascii="Garamond" w:hAnsi="Garamond"/>
          <w:bCs/>
          <w:iCs/>
          <w:szCs w:val="24"/>
        </w:rPr>
        <w:t xml:space="preserve">.05.2019 </w:t>
      </w:r>
      <w:proofErr w:type="spellStart"/>
      <w:r>
        <w:rPr>
          <w:rFonts w:ascii="Garamond" w:hAnsi="Garamond"/>
          <w:bCs/>
          <w:iCs/>
          <w:szCs w:val="24"/>
        </w:rPr>
        <w:t>r</w:t>
      </w:r>
      <w:proofErr w:type="spellEnd"/>
      <w:r>
        <w:rPr>
          <w:rFonts w:ascii="Garamond" w:hAnsi="Garamond"/>
          <w:bCs/>
          <w:iCs/>
          <w:szCs w:val="24"/>
        </w:rPr>
        <w:t>.</w:t>
      </w:r>
      <w:r>
        <w:rPr>
          <w:rFonts w:ascii="Garamond" w:hAnsi="Garamond"/>
          <w:bCs/>
          <w:iCs/>
          <w:sz w:val="32"/>
        </w:rPr>
        <w:t xml:space="preserve">  </w:t>
      </w:r>
    </w:p>
    <w:p w:rsidR="004112C9" w:rsidRDefault="004112C9" w:rsidP="004112C9">
      <w:pPr>
        <w:tabs>
          <w:tab w:val="left" w:pos="12510"/>
        </w:tabs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:rsidR="004112C9" w:rsidRDefault="004112C9" w:rsidP="004112C9">
      <w:pPr>
        <w:ind w:left="-284" w:right="-45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działając na podstawie art. 35 ust. 1 i 2 ustawy z dnia 21 sierpnia 1997r. o gospodarce nieruchomościami (Dz. U. z 2018r., poz. 2204 z </w:t>
      </w:r>
      <w:proofErr w:type="spellStart"/>
      <w:r>
        <w:rPr>
          <w:rFonts w:ascii="Garamond" w:hAnsi="Garamond"/>
          <w:sz w:val="20"/>
          <w:szCs w:val="20"/>
        </w:rPr>
        <w:t>późn</w:t>
      </w:r>
      <w:proofErr w:type="spellEnd"/>
      <w:r>
        <w:rPr>
          <w:rFonts w:ascii="Garamond" w:hAnsi="Garamond"/>
          <w:sz w:val="20"/>
          <w:szCs w:val="20"/>
        </w:rPr>
        <w:t xml:space="preserve">. zm.) podaje do publicznej wiadomości wykaz nieruchomości przeznaczonych do zbycia w drodze </w:t>
      </w:r>
      <w:proofErr w:type="spellStart"/>
      <w:r>
        <w:rPr>
          <w:rFonts w:ascii="Garamond" w:hAnsi="Garamond"/>
          <w:sz w:val="20"/>
          <w:szCs w:val="20"/>
        </w:rPr>
        <w:t>bezprzetargowej</w:t>
      </w:r>
      <w:proofErr w:type="spellEnd"/>
      <w:r>
        <w:rPr>
          <w:rFonts w:ascii="Garamond" w:hAnsi="Garamond"/>
          <w:sz w:val="20"/>
          <w:szCs w:val="20"/>
        </w:rPr>
        <w:t>.</w:t>
      </w:r>
    </w:p>
    <w:tbl>
      <w:tblPr>
        <w:tblpPr w:leftFromText="141" w:rightFromText="141" w:bottomFromText="200" w:vertAnchor="text" w:horzAnchor="margin" w:tblpXSpec="center" w:tblpY="136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1418"/>
        <w:gridCol w:w="850"/>
        <w:gridCol w:w="851"/>
        <w:gridCol w:w="1417"/>
        <w:gridCol w:w="1276"/>
        <w:gridCol w:w="1843"/>
        <w:gridCol w:w="1701"/>
        <w:gridCol w:w="1417"/>
        <w:gridCol w:w="1348"/>
        <w:gridCol w:w="1276"/>
        <w:gridCol w:w="1559"/>
      </w:tblGrid>
      <w:tr w:rsidR="004112C9" w:rsidTr="004112C9">
        <w:trPr>
          <w:trHeight w:val="13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C9" w:rsidRDefault="004112C9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4112C9" w:rsidRDefault="004112C9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4112C9" w:rsidRDefault="004112C9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C9" w:rsidRDefault="004112C9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C9" w:rsidRDefault="004112C9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Numer lokalu</w:t>
            </w:r>
          </w:p>
          <w:p w:rsidR="004112C9" w:rsidRDefault="004112C9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C9" w:rsidRDefault="004112C9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 działki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C9" w:rsidRDefault="004112C9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Powierzchnia działki </w:t>
            </w:r>
          </w:p>
          <w:p w:rsidR="004112C9" w:rsidRDefault="004112C9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m²</w:t>
            </w:r>
            <w:proofErr w:type="spellEnd"/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C9" w:rsidRDefault="004112C9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</w:t>
            </w:r>
          </w:p>
          <w:p w:rsidR="004112C9" w:rsidRDefault="004112C9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zarządzenia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C9" w:rsidRDefault="004112C9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 KW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C9" w:rsidRDefault="004112C9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Pow. użytkowa lokalu i pow. pomieszczeń przynależnych</w:t>
            </w:r>
          </w:p>
          <w:p w:rsidR="004112C9" w:rsidRDefault="004112C9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m²</w:t>
            </w:r>
            <w:proofErr w:type="spellEnd"/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C9" w:rsidRDefault="004112C9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Udział w częściach wspólnych nieruchomości 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C9" w:rsidRDefault="004112C9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4112C9" w:rsidRDefault="004112C9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Cena lokalu mieszkalnego (zł)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C9" w:rsidRDefault="004112C9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4112C9" w:rsidRDefault="004112C9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Wartość udziału w gruncie (zł)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C9" w:rsidRDefault="004112C9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4112C9" w:rsidRDefault="004112C9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Przeznaczenie</w:t>
            </w:r>
          </w:p>
          <w:p w:rsidR="004112C9" w:rsidRDefault="004112C9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4112C9" w:rsidTr="004112C9">
        <w:trPr>
          <w:trHeight w:val="18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C9" w:rsidRDefault="004112C9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C9" w:rsidRDefault="004112C9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C9" w:rsidRDefault="004112C9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C9" w:rsidRDefault="004112C9">
            <w:pPr>
              <w:pStyle w:val="Nagwek1"/>
              <w:spacing w:line="276" w:lineRule="auto"/>
              <w:rPr>
                <w:rFonts w:ascii="Garamond" w:eastAsiaTheme="minorEastAsia" w:hAnsi="Garamond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Cs w:val="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C9" w:rsidRDefault="004112C9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C9" w:rsidRDefault="004112C9">
            <w:pPr>
              <w:spacing w:after="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C9" w:rsidRDefault="004112C9">
            <w:pPr>
              <w:spacing w:after="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C9" w:rsidRDefault="004112C9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C9" w:rsidRDefault="004112C9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C9" w:rsidRDefault="004112C9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C9" w:rsidRDefault="004112C9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C9" w:rsidRDefault="004112C9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12</w:t>
            </w:r>
          </w:p>
        </w:tc>
      </w:tr>
      <w:tr w:rsidR="004112C9" w:rsidTr="004112C9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C9" w:rsidRDefault="004112C9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4112C9" w:rsidRDefault="004112C9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C9" w:rsidRDefault="004112C9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4112C9" w:rsidRDefault="004112C9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Kaliska 6</w:t>
            </w:r>
            <w:r w:rsidR="009D6B94">
              <w:rPr>
                <w:rFonts w:ascii="Garamond" w:hAnsi="Garamond"/>
                <w:sz w:val="18"/>
                <w:szCs w:val="18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C9" w:rsidRDefault="004112C9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4112C9" w:rsidRDefault="009D6B9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C9" w:rsidRDefault="004112C9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4112C9" w:rsidRDefault="009D6B94">
            <w:pPr>
              <w:jc w:val="center"/>
              <w:rPr>
                <w:rFonts w:eastAsiaTheme="minorEastAsia"/>
              </w:rPr>
            </w:pPr>
            <w:r>
              <w:rPr>
                <w:rFonts w:ascii="Garamond" w:eastAsiaTheme="minorEastAsia" w:hAnsi="Garamond"/>
                <w:sz w:val="20"/>
                <w:szCs w:val="20"/>
              </w:rPr>
              <w:t>219/1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C9" w:rsidRDefault="004112C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4112C9" w:rsidRDefault="009D6B9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C9" w:rsidRDefault="004112C9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4112C9" w:rsidRDefault="00097D1E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127</w:t>
            </w:r>
            <w:r w:rsidR="004112C9">
              <w:rPr>
                <w:rFonts w:ascii="Garamond" w:hAnsi="Garamond"/>
                <w:sz w:val="20"/>
              </w:rPr>
              <w:t>.2019</w:t>
            </w:r>
          </w:p>
          <w:p w:rsidR="004112C9" w:rsidRDefault="004112C9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4112C9" w:rsidRDefault="00097D1E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06</w:t>
            </w:r>
            <w:r w:rsidR="009D6B94">
              <w:rPr>
                <w:rFonts w:ascii="Garamond" w:hAnsi="Garamond"/>
                <w:sz w:val="20"/>
              </w:rPr>
              <w:t>.05</w:t>
            </w:r>
            <w:r w:rsidR="004112C9">
              <w:rPr>
                <w:rFonts w:ascii="Garamond" w:hAnsi="Garamond"/>
                <w:sz w:val="20"/>
              </w:rPr>
              <w:t>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C9" w:rsidRDefault="004112C9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4112C9" w:rsidRDefault="004112C9" w:rsidP="009D6B94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ZG2K/0000</w:t>
            </w:r>
            <w:r w:rsidR="009D6B94">
              <w:rPr>
                <w:rFonts w:ascii="Garamond" w:hAnsi="Garamond"/>
                <w:sz w:val="20"/>
              </w:rPr>
              <w:t>5082</w:t>
            </w:r>
            <w:r>
              <w:rPr>
                <w:rFonts w:ascii="Garamond" w:hAnsi="Garamond"/>
                <w:sz w:val="20"/>
              </w:rPr>
              <w:t>/</w:t>
            </w:r>
            <w:r w:rsidR="009D6B94">
              <w:rPr>
                <w:rFonts w:ascii="Garamond" w:hAnsi="Garamond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C9" w:rsidRDefault="009D6B9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45,10</w:t>
            </w:r>
          </w:p>
          <w:p w:rsidR="009D6B94" w:rsidRDefault="009D6B9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C9" w:rsidRDefault="004112C9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</w:p>
          <w:p w:rsidR="004112C9" w:rsidRDefault="004112C9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współwłasność w udziale </w:t>
            </w:r>
          </w:p>
          <w:p w:rsidR="004112C9" w:rsidRDefault="004112C9">
            <w:pPr>
              <w:spacing w:after="0" w:line="240" w:lineRule="auto"/>
            </w:pPr>
          </w:p>
          <w:p w:rsidR="004112C9" w:rsidRDefault="009D6B94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8"/>
                <w:szCs w:val="18"/>
              </w:rPr>
              <w:t>73/100</w:t>
            </w:r>
            <w:r w:rsidR="004112C9">
              <w:rPr>
                <w:rFonts w:ascii="Garamond" w:hAnsi="Garamond"/>
                <w:b w:val="0"/>
                <w:sz w:val="18"/>
                <w:szCs w:val="18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C9" w:rsidRDefault="004112C9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4112C9" w:rsidRDefault="009D6B94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51</w:t>
            </w:r>
            <w:r w:rsidR="004112C9">
              <w:rPr>
                <w:rFonts w:ascii="Garamond" w:hAnsi="Garamond"/>
                <w:sz w:val="20"/>
                <w:szCs w:val="20"/>
              </w:rPr>
              <w:t>.500,00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C9" w:rsidRDefault="004112C9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4112C9" w:rsidRDefault="009D6B94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8"/>
                <w:szCs w:val="18"/>
              </w:rPr>
              <w:t>wartość udziału 2.2</w:t>
            </w:r>
            <w:r w:rsidR="004112C9">
              <w:rPr>
                <w:rFonts w:ascii="Garamond" w:hAnsi="Garamond"/>
                <w:sz w:val="18"/>
                <w:szCs w:val="18"/>
              </w:rPr>
              <w:t xml:space="preserve">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C9" w:rsidRDefault="004112C9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4112C9" w:rsidRDefault="004112C9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  <w:tr w:rsidR="004112C9" w:rsidTr="004112C9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C9" w:rsidRDefault="004112C9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4112C9" w:rsidRDefault="004112C9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C9" w:rsidRDefault="004112C9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4112C9" w:rsidRDefault="009D6B9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Żwirki i Wigury 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C9" w:rsidRDefault="004112C9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4112C9" w:rsidRDefault="009D6B9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C9" w:rsidRDefault="004112C9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4112C9" w:rsidRDefault="009D6B94">
            <w:pPr>
              <w:jc w:val="center"/>
              <w:rPr>
                <w:rFonts w:ascii="Garamond" w:eastAsiaTheme="minorEastAsia" w:hAnsi="Garamond"/>
                <w:sz w:val="20"/>
                <w:szCs w:val="20"/>
              </w:rPr>
            </w:pPr>
            <w:r>
              <w:rPr>
                <w:rFonts w:ascii="Garamond" w:eastAsiaTheme="minorEastAsia" w:hAnsi="Garamond"/>
                <w:sz w:val="20"/>
                <w:szCs w:val="20"/>
              </w:rPr>
              <w:t>416/3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C9" w:rsidRDefault="004112C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4112C9" w:rsidRDefault="009D6B9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C9" w:rsidRDefault="004112C9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4112C9" w:rsidRDefault="00097D1E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126</w:t>
            </w:r>
            <w:r w:rsidR="004112C9">
              <w:rPr>
                <w:rFonts w:ascii="Garamond" w:hAnsi="Garamond"/>
                <w:sz w:val="20"/>
              </w:rPr>
              <w:t>.2019</w:t>
            </w:r>
          </w:p>
          <w:p w:rsidR="004112C9" w:rsidRDefault="004112C9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4112C9" w:rsidRDefault="00097D1E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06</w:t>
            </w:r>
            <w:r w:rsidR="009D6B94">
              <w:rPr>
                <w:rFonts w:ascii="Garamond" w:hAnsi="Garamond"/>
                <w:sz w:val="20"/>
              </w:rPr>
              <w:t>.05</w:t>
            </w:r>
            <w:r w:rsidR="004112C9">
              <w:rPr>
                <w:rFonts w:ascii="Garamond" w:hAnsi="Garamond"/>
                <w:sz w:val="20"/>
              </w:rPr>
              <w:t>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C9" w:rsidRDefault="004112C9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4112C9" w:rsidRDefault="004112C9" w:rsidP="009D6B94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ZG2K/0000</w:t>
            </w:r>
            <w:r w:rsidR="009D6B94">
              <w:rPr>
                <w:rFonts w:ascii="Garamond" w:hAnsi="Garamond"/>
                <w:sz w:val="20"/>
              </w:rPr>
              <w:t>4450</w:t>
            </w:r>
            <w:r>
              <w:rPr>
                <w:rFonts w:ascii="Garamond" w:hAnsi="Garamond"/>
                <w:sz w:val="20"/>
              </w:rPr>
              <w:t>/</w:t>
            </w:r>
            <w:r w:rsidR="009D6B94">
              <w:rPr>
                <w:rFonts w:ascii="Garamond" w:hAnsi="Garamond"/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C9" w:rsidRDefault="009D6B9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72,7</w:t>
            </w:r>
            <w:r w:rsidR="004112C9">
              <w:rPr>
                <w:rFonts w:ascii="Garamond" w:hAnsi="Garamond"/>
                <w:sz w:val="20"/>
                <w:szCs w:val="20"/>
              </w:rPr>
              <w:t>0</w:t>
            </w:r>
          </w:p>
          <w:p w:rsidR="009D6B94" w:rsidRDefault="009D6B9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C9" w:rsidRDefault="004112C9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</w:p>
          <w:p w:rsidR="004112C9" w:rsidRDefault="004112C9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współwłasność w udziale </w:t>
            </w:r>
          </w:p>
          <w:p w:rsidR="004112C9" w:rsidRDefault="004112C9">
            <w:pPr>
              <w:spacing w:after="0" w:line="240" w:lineRule="auto"/>
            </w:pPr>
          </w:p>
          <w:p w:rsidR="004112C9" w:rsidRDefault="009D6B9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18"/>
                <w:szCs w:val="18"/>
              </w:rPr>
              <w:t>35</w:t>
            </w:r>
            <w:r w:rsidR="004112C9">
              <w:rPr>
                <w:rFonts w:ascii="Garamond" w:hAnsi="Garamond"/>
                <w:sz w:val="18"/>
                <w:szCs w:val="18"/>
              </w:rPr>
              <w:t>/</w:t>
            </w:r>
            <w:r>
              <w:rPr>
                <w:rFonts w:ascii="Garamond" w:hAnsi="Garamond"/>
                <w:sz w:val="18"/>
                <w:szCs w:val="18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C9" w:rsidRDefault="004112C9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4112C9" w:rsidRDefault="009D6B94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67</w:t>
            </w:r>
            <w:r w:rsidR="004112C9">
              <w:rPr>
                <w:rFonts w:ascii="Garamond" w:hAnsi="Garamond"/>
                <w:sz w:val="20"/>
                <w:szCs w:val="20"/>
              </w:rPr>
              <w:t>.200,00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C9" w:rsidRDefault="004112C9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4112C9" w:rsidRDefault="009D6B9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wartość udziału 8.8</w:t>
            </w:r>
            <w:r w:rsidR="004112C9">
              <w:rPr>
                <w:rFonts w:ascii="Garamond" w:hAnsi="Garamond"/>
                <w:sz w:val="18"/>
                <w:szCs w:val="18"/>
              </w:rPr>
              <w:t xml:space="preserve">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C9" w:rsidRDefault="004112C9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4112C9" w:rsidRDefault="004112C9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  <w:tr w:rsidR="004112C9" w:rsidTr="004112C9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C9" w:rsidRDefault="004112C9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4112C9" w:rsidRDefault="004112C9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C9" w:rsidRDefault="004112C9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4112C9" w:rsidRDefault="009D6B9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Wojska Polskiego 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C9" w:rsidRDefault="004112C9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4112C9" w:rsidRDefault="009D6B9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C9" w:rsidRDefault="004112C9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4112C9" w:rsidRDefault="009D6B94">
            <w:pPr>
              <w:jc w:val="center"/>
              <w:rPr>
                <w:rFonts w:ascii="Garamond" w:eastAsiaTheme="minorEastAsia" w:hAnsi="Garamond"/>
                <w:sz w:val="20"/>
                <w:szCs w:val="20"/>
              </w:rPr>
            </w:pPr>
            <w:r>
              <w:rPr>
                <w:rFonts w:ascii="Garamond" w:eastAsiaTheme="minorEastAsia" w:hAnsi="Garamond"/>
                <w:sz w:val="20"/>
                <w:szCs w:val="20"/>
              </w:rPr>
              <w:t>260/1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C9" w:rsidRDefault="004112C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4112C9" w:rsidRDefault="009D6B9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C9" w:rsidRDefault="004112C9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4112C9" w:rsidRDefault="00097D1E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125</w:t>
            </w:r>
            <w:r w:rsidR="009D6B94">
              <w:rPr>
                <w:rFonts w:ascii="Garamond" w:hAnsi="Garamond"/>
                <w:sz w:val="20"/>
              </w:rPr>
              <w:t>.</w:t>
            </w:r>
            <w:r w:rsidR="004112C9">
              <w:rPr>
                <w:rFonts w:ascii="Garamond" w:hAnsi="Garamond"/>
                <w:sz w:val="20"/>
              </w:rPr>
              <w:t>2019</w:t>
            </w:r>
          </w:p>
          <w:p w:rsidR="004112C9" w:rsidRDefault="004112C9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4112C9" w:rsidRDefault="00097D1E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06</w:t>
            </w:r>
            <w:r w:rsidR="009D6B94">
              <w:rPr>
                <w:rFonts w:ascii="Garamond" w:hAnsi="Garamond"/>
                <w:sz w:val="20"/>
              </w:rPr>
              <w:t>.05</w:t>
            </w:r>
            <w:r w:rsidR="004112C9">
              <w:rPr>
                <w:rFonts w:ascii="Garamond" w:hAnsi="Garamond"/>
                <w:sz w:val="20"/>
              </w:rPr>
              <w:t>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C9" w:rsidRDefault="004112C9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4112C9" w:rsidRDefault="004112C9" w:rsidP="009D6B94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ZG2K/0000</w:t>
            </w:r>
            <w:r w:rsidR="009D6B94">
              <w:rPr>
                <w:rFonts w:ascii="Garamond" w:hAnsi="Garamond"/>
                <w:sz w:val="20"/>
              </w:rPr>
              <w:t>5795</w:t>
            </w:r>
            <w:r>
              <w:rPr>
                <w:rFonts w:ascii="Garamond" w:hAnsi="Garamond"/>
                <w:sz w:val="20"/>
              </w:rPr>
              <w:t>/</w:t>
            </w:r>
            <w:r w:rsidR="009D6B94">
              <w:rPr>
                <w:rFonts w:ascii="Garamond" w:hAnsi="Garamond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C9" w:rsidRDefault="009D6B9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46,8</w:t>
            </w:r>
            <w:r w:rsidR="004112C9">
              <w:rPr>
                <w:rFonts w:ascii="Garamond" w:hAnsi="Garamond"/>
                <w:sz w:val="20"/>
                <w:szCs w:val="20"/>
              </w:rPr>
              <w:t>0</w:t>
            </w:r>
          </w:p>
          <w:p w:rsidR="004112C9" w:rsidRDefault="00285F1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21,4</w:t>
            </w:r>
            <w:r w:rsidR="004112C9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C9" w:rsidRDefault="004112C9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</w:p>
          <w:p w:rsidR="004112C9" w:rsidRDefault="004112C9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współwłasność w udziale </w:t>
            </w:r>
          </w:p>
          <w:p w:rsidR="004112C9" w:rsidRDefault="004112C9">
            <w:pPr>
              <w:spacing w:after="0" w:line="240" w:lineRule="auto"/>
            </w:pPr>
          </w:p>
          <w:p w:rsidR="004112C9" w:rsidRDefault="009D6B94">
            <w:pPr>
              <w:jc w:val="center"/>
            </w:pPr>
            <w:r>
              <w:rPr>
                <w:rFonts w:ascii="Garamond" w:hAnsi="Garamond"/>
                <w:sz w:val="18"/>
                <w:szCs w:val="18"/>
              </w:rPr>
              <w:t>192</w:t>
            </w:r>
            <w:r w:rsidR="004112C9">
              <w:rPr>
                <w:rFonts w:ascii="Garamond" w:hAnsi="Garamond"/>
                <w:sz w:val="18"/>
                <w:szCs w:val="18"/>
              </w:rPr>
              <w:t>/10</w:t>
            </w:r>
            <w:r>
              <w:rPr>
                <w:rFonts w:ascii="Garamond" w:hAnsi="Garamond"/>
                <w:sz w:val="18"/>
                <w:szCs w:val="18"/>
              </w:rPr>
              <w:t>0</w:t>
            </w:r>
            <w:r w:rsidR="004112C9">
              <w:rPr>
                <w:rFonts w:ascii="Garamond" w:hAnsi="Garamond"/>
                <w:sz w:val="18"/>
                <w:szCs w:val="18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C9" w:rsidRDefault="004112C9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4112C9" w:rsidRDefault="009D6B94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53.9</w:t>
            </w:r>
            <w:r w:rsidR="004112C9">
              <w:rPr>
                <w:rFonts w:ascii="Garamond" w:hAnsi="Garamond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C9" w:rsidRDefault="004112C9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4112C9" w:rsidRDefault="009D6B9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wartość udziału 1.6</w:t>
            </w:r>
            <w:r w:rsidR="004112C9">
              <w:rPr>
                <w:rFonts w:ascii="Garamond" w:hAnsi="Garamond"/>
                <w:sz w:val="18"/>
                <w:szCs w:val="18"/>
              </w:rPr>
              <w:t xml:space="preserve">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C9" w:rsidRDefault="004112C9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4112C9" w:rsidRDefault="004112C9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  <w:tr w:rsidR="004112C9" w:rsidTr="004112C9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C9" w:rsidRDefault="004112C9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4112C9" w:rsidRDefault="004112C9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C9" w:rsidRDefault="004112C9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4112C9" w:rsidRDefault="009D6B9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Miedziana 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C9" w:rsidRDefault="004112C9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4112C9" w:rsidRDefault="002B31C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C9" w:rsidRDefault="004112C9">
            <w:pPr>
              <w:pStyle w:val="Nagwek1"/>
              <w:spacing w:line="276" w:lineRule="auto"/>
              <w:rPr>
                <w:rFonts w:ascii="Garamond" w:eastAsiaTheme="minorEastAsia" w:hAnsi="Garamond"/>
                <w:szCs w:val="20"/>
              </w:rPr>
            </w:pPr>
          </w:p>
          <w:p w:rsidR="004112C9" w:rsidRDefault="00097D1E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  <w:r>
              <w:rPr>
                <w:rFonts w:ascii="Garamond" w:eastAsiaTheme="minorEastAsia" w:hAnsi="Garamond"/>
                <w:b w:val="0"/>
                <w:szCs w:val="20"/>
              </w:rPr>
              <w:t>272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C9" w:rsidRDefault="004112C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4112C9" w:rsidRDefault="00097D1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C9" w:rsidRDefault="004112C9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4112C9" w:rsidRDefault="00097D1E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130</w:t>
            </w:r>
            <w:r w:rsidR="004112C9">
              <w:rPr>
                <w:rFonts w:ascii="Garamond" w:hAnsi="Garamond"/>
                <w:sz w:val="20"/>
              </w:rPr>
              <w:t>.2019</w:t>
            </w:r>
          </w:p>
          <w:p w:rsidR="004112C9" w:rsidRDefault="004112C9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4112C9" w:rsidRDefault="00097D1E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06.05</w:t>
            </w:r>
            <w:r w:rsidR="004112C9">
              <w:rPr>
                <w:rFonts w:ascii="Garamond" w:hAnsi="Garamond"/>
                <w:sz w:val="20"/>
              </w:rPr>
              <w:t>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C9" w:rsidRDefault="004112C9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4112C9" w:rsidRDefault="004112C9" w:rsidP="00097D1E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ZG2K/0000</w:t>
            </w:r>
            <w:r w:rsidR="00097D1E">
              <w:rPr>
                <w:rFonts w:ascii="Garamond" w:hAnsi="Garamond"/>
                <w:sz w:val="20"/>
              </w:rPr>
              <w:t>9800</w:t>
            </w:r>
            <w:r>
              <w:rPr>
                <w:rFonts w:ascii="Garamond" w:hAnsi="Garamond"/>
                <w:sz w:val="20"/>
              </w:rPr>
              <w:t>/0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C9" w:rsidRDefault="00097D1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48,2</w:t>
            </w:r>
            <w:r w:rsidR="004112C9">
              <w:rPr>
                <w:rFonts w:ascii="Garamond" w:hAnsi="Garamond"/>
                <w:sz w:val="20"/>
                <w:szCs w:val="20"/>
              </w:rPr>
              <w:t>0</w:t>
            </w:r>
          </w:p>
          <w:p w:rsidR="004112C9" w:rsidRDefault="00097D1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10,4</w:t>
            </w:r>
            <w:r w:rsidR="004112C9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C9" w:rsidRDefault="004112C9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</w:p>
          <w:p w:rsidR="004112C9" w:rsidRDefault="004112C9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współwłasność w udziale </w:t>
            </w:r>
          </w:p>
          <w:p w:rsidR="004112C9" w:rsidRDefault="004112C9">
            <w:pPr>
              <w:spacing w:after="0" w:line="240" w:lineRule="auto"/>
            </w:pPr>
          </w:p>
          <w:p w:rsidR="004112C9" w:rsidRDefault="00097D1E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8"/>
                <w:szCs w:val="18"/>
              </w:rPr>
              <w:t>171</w:t>
            </w:r>
            <w:r w:rsidR="004112C9">
              <w:rPr>
                <w:rFonts w:ascii="Garamond" w:hAnsi="Garamond"/>
                <w:b w:val="0"/>
                <w:sz w:val="18"/>
                <w:szCs w:val="18"/>
              </w:rPr>
              <w:t>/10</w:t>
            </w:r>
            <w:r>
              <w:rPr>
                <w:rFonts w:ascii="Garamond" w:hAnsi="Garamond"/>
                <w:b w:val="0"/>
                <w:sz w:val="18"/>
                <w:szCs w:val="18"/>
              </w:rPr>
              <w:t>0</w:t>
            </w:r>
            <w:r w:rsidR="004112C9">
              <w:rPr>
                <w:rFonts w:ascii="Garamond" w:hAnsi="Garamond"/>
                <w:b w:val="0"/>
                <w:sz w:val="18"/>
                <w:szCs w:val="18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C9" w:rsidRDefault="004112C9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4112C9" w:rsidRDefault="00285F17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43.5</w:t>
            </w:r>
            <w:r w:rsidR="004112C9">
              <w:rPr>
                <w:rFonts w:ascii="Garamond" w:hAnsi="Garamond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C9" w:rsidRDefault="004112C9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4112C9" w:rsidRDefault="00097D1E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wartość udziału 14.2</w:t>
            </w:r>
            <w:r w:rsidR="004112C9">
              <w:rPr>
                <w:rFonts w:ascii="Garamond" w:hAnsi="Garamond"/>
                <w:sz w:val="18"/>
                <w:szCs w:val="18"/>
              </w:rPr>
              <w:t xml:space="preserve">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C9" w:rsidRDefault="004112C9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4112C9" w:rsidRDefault="004112C9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  <w:tr w:rsidR="00097D1E" w:rsidTr="004112C9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1E" w:rsidRDefault="00097D1E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097D1E" w:rsidRDefault="00097D1E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1E" w:rsidRDefault="00097D1E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097D1E" w:rsidRDefault="00097D1E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Śląska 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1E" w:rsidRDefault="00097D1E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097D1E" w:rsidRDefault="00097D1E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1E" w:rsidRDefault="00097D1E">
            <w:pPr>
              <w:pStyle w:val="Nagwek1"/>
              <w:spacing w:line="276" w:lineRule="auto"/>
              <w:rPr>
                <w:rFonts w:ascii="Garamond" w:eastAsiaTheme="minorEastAsia" w:hAnsi="Garamond"/>
                <w:szCs w:val="20"/>
              </w:rPr>
            </w:pPr>
          </w:p>
          <w:p w:rsidR="00097D1E" w:rsidRPr="00097D1E" w:rsidRDefault="00097D1E" w:rsidP="00097D1E">
            <w:pPr>
              <w:jc w:val="center"/>
              <w:rPr>
                <w:rFonts w:ascii="Garamond" w:eastAsiaTheme="minorEastAsia" w:hAnsi="Garamond"/>
                <w:sz w:val="20"/>
                <w:szCs w:val="20"/>
              </w:rPr>
            </w:pPr>
            <w:r w:rsidRPr="00097D1E">
              <w:rPr>
                <w:rFonts w:ascii="Garamond" w:eastAsiaTheme="minorEastAsia" w:hAnsi="Garamond"/>
                <w:sz w:val="20"/>
                <w:szCs w:val="20"/>
              </w:rPr>
              <w:t>226/1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1E" w:rsidRDefault="00097D1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097D1E" w:rsidRDefault="00097D1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1E" w:rsidRDefault="00097D1E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097D1E" w:rsidRDefault="00097D1E" w:rsidP="00097D1E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128.2019</w:t>
            </w:r>
          </w:p>
          <w:p w:rsidR="00097D1E" w:rsidRDefault="00097D1E" w:rsidP="00097D1E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097D1E" w:rsidRDefault="00097D1E" w:rsidP="00097D1E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06.05.2019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1E" w:rsidRDefault="00097D1E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097D1E" w:rsidRDefault="00097D1E" w:rsidP="00097D1E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ZG2K/00006668/1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1E" w:rsidRDefault="00097D1E" w:rsidP="00097D1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71,60</w:t>
            </w:r>
          </w:p>
          <w:p w:rsidR="00097D1E" w:rsidRDefault="00097D1E" w:rsidP="00097D1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1E" w:rsidRDefault="00097D1E" w:rsidP="00097D1E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</w:p>
          <w:p w:rsidR="00097D1E" w:rsidRDefault="00097D1E" w:rsidP="00097D1E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współwłasność w udziale </w:t>
            </w:r>
          </w:p>
          <w:p w:rsidR="00097D1E" w:rsidRDefault="00097D1E" w:rsidP="00097D1E">
            <w:pPr>
              <w:spacing w:after="0" w:line="240" w:lineRule="auto"/>
            </w:pPr>
          </w:p>
          <w:p w:rsidR="00097D1E" w:rsidRDefault="00097D1E" w:rsidP="00097D1E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hAnsi="Garamond"/>
                <w:b w:val="0"/>
                <w:sz w:val="18"/>
                <w:szCs w:val="18"/>
              </w:rPr>
              <w:t>187/1000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1E" w:rsidRDefault="00097D1E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097D1E" w:rsidRDefault="00097D1E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86.800,00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1E" w:rsidRDefault="00097D1E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097D1E" w:rsidRDefault="00097D1E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wartość udziału 3.800,00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1E" w:rsidRDefault="00097D1E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097D1E" w:rsidRDefault="00097D1E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  <w:tr w:rsidR="00097D1E" w:rsidTr="004112C9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1E" w:rsidRDefault="00097D1E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920D0B" w:rsidRDefault="00920D0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1E" w:rsidRDefault="00097D1E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920D0B" w:rsidRDefault="00944888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Śląska 1</w:t>
            </w:r>
            <w:r w:rsidR="00920D0B">
              <w:rPr>
                <w:rFonts w:ascii="Garamond" w:hAnsi="Garamond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1E" w:rsidRDefault="00097D1E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466C65" w:rsidRDefault="00466C65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1E" w:rsidRDefault="00097D1E">
            <w:pPr>
              <w:pStyle w:val="Nagwek1"/>
              <w:spacing w:line="276" w:lineRule="auto"/>
              <w:rPr>
                <w:rFonts w:ascii="Garamond" w:eastAsiaTheme="minorEastAsia" w:hAnsi="Garamond"/>
                <w:szCs w:val="20"/>
              </w:rPr>
            </w:pPr>
          </w:p>
          <w:p w:rsidR="00466C65" w:rsidRPr="00466C65" w:rsidRDefault="00466C65" w:rsidP="00466C65">
            <w:pPr>
              <w:jc w:val="center"/>
              <w:rPr>
                <w:rFonts w:ascii="Garamond" w:eastAsiaTheme="minorEastAsia" w:hAnsi="Garamond"/>
                <w:sz w:val="20"/>
                <w:szCs w:val="20"/>
              </w:rPr>
            </w:pPr>
            <w:r w:rsidRPr="00466C65">
              <w:rPr>
                <w:rFonts w:ascii="Garamond" w:eastAsiaTheme="minorEastAsia" w:hAnsi="Garamond"/>
                <w:sz w:val="20"/>
                <w:szCs w:val="20"/>
              </w:rPr>
              <w:t>372/3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1E" w:rsidRDefault="00097D1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EC6C45" w:rsidRDefault="00EC6C4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1E" w:rsidRDefault="00097D1E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EC6C45" w:rsidRDefault="00EC6C45" w:rsidP="00EC6C45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129.2019</w:t>
            </w:r>
          </w:p>
          <w:p w:rsidR="00EC6C45" w:rsidRDefault="00EC6C45" w:rsidP="00EC6C45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EC6C45" w:rsidRDefault="00EC6C45" w:rsidP="00EC6C45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06.05.2019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1E" w:rsidRDefault="00097D1E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EC6C45" w:rsidRDefault="00EC6C45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ZG2K/00005497/4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1E" w:rsidRDefault="00EC6C45" w:rsidP="00EC6C4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72,30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5" w:rsidRDefault="00EC6C45" w:rsidP="00EC6C45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</w:p>
          <w:p w:rsidR="00EC6C45" w:rsidRDefault="00EC6C45" w:rsidP="00EC6C45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współwłasność w udziale </w:t>
            </w:r>
          </w:p>
          <w:p w:rsidR="00EC6C45" w:rsidRDefault="00EC6C45" w:rsidP="00EC6C45">
            <w:pPr>
              <w:spacing w:after="0" w:line="240" w:lineRule="auto"/>
            </w:pPr>
          </w:p>
          <w:p w:rsidR="00097D1E" w:rsidRDefault="00EC6C45" w:rsidP="00EC6C45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hAnsi="Garamond"/>
                <w:b w:val="0"/>
                <w:sz w:val="18"/>
                <w:szCs w:val="18"/>
              </w:rPr>
              <w:t>72/482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1E" w:rsidRDefault="00097D1E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EC6C45" w:rsidRDefault="00EC6C45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85.700,00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1E" w:rsidRDefault="00097D1E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EC6C45" w:rsidRDefault="00EC6C45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wartość udziału 1.700,00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1E" w:rsidRDefault="00097D1E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097D1E" w:rsidRDefault="00097D1E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</w:tbl>
    <w:p w:rsidR="004112C9" w:rsidRDefault="004112C9" w:rsidP="004112C9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Burmistrz Miasta Gubina podaje do publicznej wiadomości, że Gmina Gubin o statusie miejskim przeznacza do sprzedaży ww. wymienione nieruchomości według przedstawionego wykazu. Wykaz zostaje wywieszony na tablicy </w:t>
      </w:r>
      <w:proofErr w:type="spellStart"/>
      <w:r>
        <w:rPr>
          <w:rFonts w:ascii="Garamond" w:hAnsi="Garamond"/>
          <w:sz w:val="20"/>
          <w:szCs w:val="20"/>
        </w:rPr>
        <w:t>ogłoszeń</w:t>
      </w:r>
      <w:proofErr w:type="spellEnd"/>
      <w:r>
        <w:rPr>
          <w:rFonts w:ascii="Garamond" w:hAnsi="Garamond"/>
          <w:sz w:val="20"/>
          <w:szCs w:val="20"/>
        </w:rPr>
        <w:t xml:space="preserve"> w siedzibie tut. urzędu, na miejskiej stronie internetowej: </w:t>
      </w:r>
      <w:hyperlink r:id="rId5" w:history="1">
        <w:r>
          <w:rPr>
            <w:rStyle w:val="Hipercze"/>
            <w:rFonts w:ascii="Garamond" w:hAnsi="Garamond"/>
            <w:szCs w:val="20"/>
          </w:rPr>
          <w:t>www.bip.gubin.pl</w:t>
        </w:r>
      </w:hyperlink>
      <w:r>
        <w:rPr>
          <w:rFonts w:ascii="Garamond" w:hAnsi="Garamond"/>
          <w:sz w:val="20"/>
          <w:szCs w:val="20"/>
        </w:rPr>
        <w:t xml:space="preserve"> oraz na stronie internetowej www.przetargi-komunikaty.pl, natomiast informacja o wywieszeniu wykazu została podana do publicznej wiadomości w gazecie lokalnej „Wiadomości Gubińskie”.</w:t>
      </w:r>
    </w:p>
    <w:p w:rsidR="004112C9" w:rsidRDefault="004112C9" w:rsidP="004112C9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</w:p>
    <w:p w:rsidR="004112C9" w:rsidRDefault="004112C9" w:rsidP="004112C9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Dla osób, którym przysługuje pierwszeństwo w nabyciu w/w nieruchomości na podstawie art. 34 ust. 1 i 2 ustawy z dnia 21 sierpnia 1997r. o gospodarce nieruchomościami (Dz. U. z 2018r., poz. 2204 z </w:t>
      </w:r>
      <w:proofErr w:type="spellStart"/>
      <w:r>
        <w:rPr>
          <w:rFonts w:ascii="Garamond" w:hAnsi="Garamond"/>
          <w:sz w:val="20"/>
          <w:szCs w:val="20"/>
        </w:rPr>
        <w:t>późń</w:t>
      </w:r>
      <w:proofErr w:type="spellEnd"/>
      <w:r>
        <w:rPr>
          <w:rFonts w:ascii="Garamond" w:hAnsi="Garamond"/>
          <w:sz w:val="20"/>
          <w:szCs w:val="20"/>
        </w:rPr>
        <w:t>. zm.) ustala się termin złożenia wniosku do 6 tygodni od</w:t>
      </w:r>
      <w:r w:rsidR="00C57ECE">
        <w:rPr>
          <w:rFonts w:ascii="Garamond" w:hAnsi="Garamond"/>
          <w:sz w:val="20"/>
          <w:szCs w:val="20"/>
        </w:rPr>
        <w:t xml:space="preserve"> dnia wywieszenia wykazu, tj. 21</w:t>
      </w:r>
      <w:r>
        <w:rPr>
          <w:rFonts w:ascii="Garamond" w:hAnsi="Garamond"/>
          <w:sz w:val="20"/>
          <w:szCs w:val="20"/>
        </w:rPr>
        <w:t xml:space="preserve">.06.2019r. Po upływie tego terminu, jeżeli nie będzie wniosków osób, którym przysługuje pierwszeństwo w nabyciu nieruchomości, zostaną podpisane umowy notarialne.  </w:t>
      </w:r>
    </w:p>
    <w:p w:rsidR="004112C9" w:rsidRDefault="004112C9" w:rsidP="004112C9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4112C9" w:rsidRDefault="004112C9" w:rsidP="004112C9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Cena lokali  mieszkalnych nie obejmuje bonifikat przysługujących nabywcy przy wykupie oraz należnego  na dzień wykupu mieszkania podatku VAT.</w:t>
      </w:r>
    </w:p>
    <w:p w:rsidR="004112C9" w:rsidRDefault="004112C9" w:rsidP="004112C9">
      <w:pPr>
        <w:tabs>
          <w:tab w:val="left" w:pos="12510"/>
        </w:tabs>
        <w:spacing w:after="0" w:line="240" w:lineRule="auto"/>
        <w:ind w:left="-426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Nieruchomości lokalowe są obciążone tytułem prawnym do zamieszkiwania w lokalu mieszkalnym.</w:t>
      </w:r>
    </w:p>
    <w:p w:rsidR="004112C9" w:rsidRDefault="004112C9" w:rsidP="004112C9"/>
    <w:p w:rsidR="00944888" w:rsidRPr="00573972" w:rsidRDefault="00944888" w:rsidP="00944888">
      <w:pPr>
        <w:tabs>
          <w:tab w:val="left" w:pos="12510"/>
        </w:tabs>
        <w:spacing w:after="0" w:line="240" w:lineRule="auto"/>
        <w:ind w:left="-426"/>
        <w:jc w:val="both"/>
        <w:rPr>
          <w:rFonts w:ascii="Garamond" w:hAnsi="Garamond"/>
          <w:sz w:val="20"/>
          <w:szCs w:val="20"/>
        </w:rPr>
      </w:pPr>
    </w:p>
    <w:p w:rsidR="00B9156A" w:rsidRDefault="00B9156A" w:rsidP="00B9156A">
      <w:pPr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Sporządził: ………………………..</w:t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  <w:t>Zatwierdził: …………………………</w:t>
      </w:r>
    </w:p>
    <w:p w:rsidR="00B9156A" w:rsidRDefault="00B9156A" w:rsidP="00B9156A">
      <w:pPr>
        <w:rPr>
          <w:rFonts w:ascii="Garamond" w:hAnsi="Garamond"/>
          <w:sz w:val="18"/>
          <w:szCs w:val="18"/>
        </w:rPr>
      </w:pPr>
    </w:p>
    <w:p w:rsidR="00B9156A" w:rsidRDefault="00B9156A" w:rsidP="00B9156A">
      <w:pPr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Sprawdził: …………………………</w:t>
      </w:r>
    </w:p>
    <w:p w:rsidR="00B9156A" w:rsidRPr="00573972" w:rsidRDefault="00B9156A" w:rsidP="00B9156A">
      <w:pPr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Wywieszono dn. ………………….</w:t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  <w:t>Zdjęto dn. …………………………..</w:t>
      </w:r>
    </w:p>
    <w:p w:rsidR="004B021E" w:rsidRDefault="004B021E"/>
    <w:sectPr w:rsidR="004B021E" w:rsidSect="004112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112C9"/>
    <w:rsid w:val="00097D1E"/>
    <w:rsid w:val="00155697"/>
    <w:rsid w:val="00285F17"/>
    <w:rsid w:val="002B31C4"/>
    <w:rsid w:val="0035313E"/>
    <w:rsid w:val="003603AC"/>
    <w:rsid w:val="00390458"/>
    <w:rsid w:val="004112C9"/>
    <w:rsid w:val="00466C65"/>
    <w:rsid w:val="004B021E"/>
    <w:rsid w:val="005450CB"/>
    <w:rsid w:val="005F2DFF"/>
    <w:rsid w:val="00665998"/>
    <w:rsid w:val="007979E1"/>
    <w:rsid w:val="00850CE0"/>
    <w:rsid w:val="00920D0B"/>
    <w:rsid w:val="00944888"/>
    <w:rsid w:val="009D6B94"/>
    <w:rsid w:val="00A47A19"/>
    <w:rsid w:val="00A643F0"/>
    <w:rsid w:val="00B50B03"/>
    <w:rsid w:val="00B9156A"/>
    <w:rsid w:val="00B922F0"/>
    <w:rsid w:val="00C57ECE"/>
    <w:rsid w:val="00DA127A"/>
    <w:rsid w:val="00E4431E"/>
    <w:rsid w:val="00EC6C45"/>
    <w:rsid w:val="00FD2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2C9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112C9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12C9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112C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4112C9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1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ip.gub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D4DBE-CB86-4107-BCFA-6F01FE69F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12</cp:revision>
  <cp:lastPrinted>2019-05-06T13:25:00Z</cp:lastPrinted>
  <dcterms:created xsi:type="dcterms:W3CDTF">2019-04-30T12:43:00Z</dcterms:created>
  <dcterms:modified xsi:type="dcterms:W3CDTF">2019-05-10T09:11:00Z</dcterms:modified>
</cp:coreProperties>
</file>