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FA650" w14:textId="1BA5D29E" w:rsidR="004C61EC" w:rsidRPr="008859D3" w:rsidRDefault="004C61EC" w:rsidP="004C61EC">
      <w:pPr>
        <w:spacing w:after="200" w:line="276" w:lineRule="auto"/>
        <w:rPr>
          <w:rFonts w:ascii="Times New Roman" w:eastAsia="Calibri" w:hAnsi="Times New Roman" w:cs="Times New Roman"/>
          <w:b w:val="0"/>
          <w:bCs w:val="0"/>
          <w:color w:val="auto"/>
          <w:sz w:val="16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BF4BB2C" wp14:editId="1079EEEE">
            <wp:simplePos x="0" y="0"/>
            <wp:positionH relativeFrom="column">
              <wp:posOffset>-265430</wp:posOffset>
            </wp:positionH>
            <wp:positionV relativeFrom="paragraph">
              <wp:posOffset>-554659</wp:posOffset>
            </wp:positionV>
            <wp:extent cx="965200" cy="1092200"/>
            <wp:effectExtent l="0" t="0" r="635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C0820" w14:textId="7EE975F5" w:rsidR="004C61EC" w:rsidRPr="008859D3" w:rsidRDefault="004C61EC" w:rsidP="004C61EC">
      <w:pPr>
        <w:spacing w:after="200" w:line="276" w:lineRule="auto"/>
        <w:rPr>
          <w:rFonts w:ascii="Times New Roman" w:eastAsia="Calibri" w:hAnsi="Times New Roman" w:cs="Times New Roman"/>
          <w:b w:val="0"/>
          <w:bCs w:val="0"/>
          <w:color w:val="auto"/>
          <w:sz w:val="36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6BD5415" wp14:editId="4A187CD0">
                <wp:simplePos x="0" y="0"/>
                <wp:positionH relativeFrom="column">
                  <wp:posOffset>-88265</wp:posOffset>
                </wp:positionH>
                <wp:positionV relativeFrom="paragraph">
                  <wp:posOffset>222249</wp:posOffset>
                </wp:positionV>
                <wp:extent cx="5581015" cy="0"/>
                <wp:effectExtent l="0" t="19050" r="19685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8101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B7B5C" id="Łącznik prosty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95pt,17.5pt" to="432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" strokecolor="red" strokeweight="3pt"/>
            </w:pict>
          </mc:Fallback>
        </mc:AlternateContent>
      </w:r>
      <w:r>
        <w:rPr>
          <w:rFonts w:ascii="Times New Roman" w:eastAsia="Calibri" w:hAnsi="Times New Roman" w:cs="Times New Roman"/>
          <w:b w:val="0"/>
          <w:bCs w:val="0"/>
          <w:color w:val="auto"/>
          <w:spacing w:val="-18"/>
          <w:sz w:val="20"/>
          <w:szCs w:val="20"/>
          <w:lang w:eastAsia="en-US"/>
        </w:rPr>
        <w:t xml:space="preserve">                                  </w:t>
      </w:r>
      <w:r w:rsidR="00DD29AB">
        <w:rPr>
          <w:rFonts w:ascii="Times New Roman" w:eastAsia="Calibri" w:hAnsi="Times New Roman" w:cs="Times New Roman"/>
          <w:b w:val="0"/>
          <w:bCs w:val="0"/>
          <w:color w:val="auto"/>
          <w:spacing w:val="-18"/>
          <w:sz w:val="20"/>
          <w:szCs w:val="20"/>
          <w:lang w:eastAsia="en-US"/>
        </w:rPr>
        <w:t xml:space="preserve">  </w:t>
      </w:r>
      <w:r w:rsidRPr="008859D3">
        <w:rPr>
          <w:rFonts w:ascii="Times New Roman" w:eastAsia="Calibri" w:hAnsi="Times New Roman" w:cs="Times New Roman"/>
          <w:b w:val="0"/>
          <w:bCs w:val="0"/>
          <w:color w:val="auto"/>
          <w:spacing w:val="-18"/>
          <w:sz w:val="20"/>
          <w:szCs w:val="20"/>
          <w:lang w:eastAsia="en-US"/>
        </w:rPr>
        <w:t>PL                     66-620 Gubin,   ul. Piastowska 24,   tel.:  +68 45 58 100,   fax:  +68 45 58 102,    e-mail: um@gubin.pl</w:t>
      </w:r>
    </w:p>
    <w:p w14:paraId="06CE969E" w14:textId="40FCFCB3" w:rsidR="00DD29AB" w:rsidRPr="00DD29AB" w:rsidRDefault="00DD29AB" w:rsidP="00DD29AB">
      <w:pPr>
        <w:keepNext/>
        <w:ind w:left="-74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DD29A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29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61EC" w:rsidRPr="00DD29AB">
        <w:rPr>
          <w:rFonts w:ascii="Times New Roman" w:hAnsi="Times New Roman" w:cs="Times New Roman"/>
          <w:color w:val="auto"/>
          <w:sz w:val="28"/>
          <w:szCs w:val="28"/>
        </w:rPr>
        <w:t>BURMISTRZ</w:t>
      </w:r>
    </w:p>
    <w:p w14:paraId="5C50DDFD" w14:textId="233E1891" w:rsidR="004C61EC" w:rsidRPr="00DD29AB" w:rsidRDefault="004C61EC" w:rsidP="00DD29AB">
      <w:pPr>
        <w:keepNext/>
        <w:ind w:left="-74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DD29AB">
        <w:rPr>
          <w:rFonts w:ascii="Times New Roman" w:hAnsi="Times New Roman" w:cs="Times New Roman"/>
          <w:color w:val="auto"/>
          <w:sz w:val="28"/>
          <w:szCs w:val="28"/>
        </w:rPr>
        <w:t>MIASTA GUBINA</w:t>
      </w:r>
    </w:p>
    <w:p w14:paraId="204147DF" w14:textId="77777777" w:rsidR="00DD29AB" w:rsidRPr="00DD29AB" w:rsidRDefault="00DD29AB" w:rsidP="00DD29AB">
      <w:pPr>
        <w:keepNext/>
        <w:ind w:left="-748"/>
        <w:outlineLvl w:val="0"/>
        <w:rPr>
          <w:rFonts w:ascii="Times New Roman" w:hAnsi="Times New Roman" w:cs="Times New Roman"/>
          <w:color w:val="auto"/>
          <w:szCs w:val="22"/>
        </w:rPr>
      </w:pPr>
    </w:p>
    <w:p w14:paraId="25612660" w14:textId="77777777" w:rsidR="004C61EC" w:rsidRPr="00DD29AB" w:rsidRDefault="004C61EC" w:rsidP="004C61EC">
      <w:pPr>
        <w:rPr>
          <w:sz w:val="20"/>
          <w:szCs w:val="20"/>
        </w:rPr>
      </w:pPr>
    </w:p>
    <w:p w14:paraId="1B0A0732" w14:textId="0F7D58C1" w:rsidR="004C61EC" w:rsidRPr="00DD29AB" w:rsidRDefault="004C61EC" w:rsidP="004C61EC">
      <w:pPr>
        <w:pStyle w:val="Nagwek2"/>
        <w:rPr>
          <w:sz w:val="20"/>
          <w:szCs w:val="20"/>
        </w:rPr>
      </w:pPr>
      <w:r w:rsidRPr="00DD29AB">
        <w:rPr>
          <w:sz w:val="20"/>
          <w:szCs w:val="20"/>
        </w:rPr>
        <w:t>ZAWIADOMIENIE - OBWIESZCZENIE</w:t>
      </w:r>
    </w:p>
    <w:p w14:paraId="6AC2C63A" w14:textId="685A1F4E" w:rsidR="004C61EC" w:rsidRPr="00DD29AB" w:rsidRDefault="004C61EC" w:rsidP="004C61EC">
      <w:pPr>
        <w:jc w:val="center"/>
        <w:rPr>
          <w:sz w:val="20"/>
          <w:szCs w:val="20"/>
        </w:rPr>
      </w:pPr>
      <w:bookmarkStart w:id="0" w:name="_Hlk61946784"/>
      <w:r w:rsidRPr="00DD29AB">
        <w:rPr>
          <w:sz w:val="20"/>
          <w:szCs w:val="20"/>
        </w:rPr>
        <w:t>O ZEBRANYCH DOKUMENTACH I MATERIAŁACH PRZED WYDANIEM DECYZJI</w:t>
      </w:r>
    </w:p>
    <w:p w14:paraId="4D3BA0B2" w14:textId="77777777" w:rsidR="004C61EC" w:rsidRPr="00DD29AB" w:rsidRDefault="004C61EC" w:rsidP="004C61EC">
      <w:pPr>
        <w:rPr>
          <w:sz w:val="20"/>
          <w:szCs w:val="20"/>
        </w:rPr>
      </w:pPr>
    </w:p>
    <w:bookmarkEnd w:id="0"/>
    <w:p w14:paraId="60AF24C1" w14:textId="4477284F" w:rsidR="004C61EC" w:rsidRPr="00DD29AB" w:rsidRDefault="004C61EC" w:rsidP="004C61EC">
      <w:pPr>
        <w:keepNext/>
        <w:spacing w:before="240" w:after="60" w:line="276" w:lineRule="auto"/>
        <w:outlineLvl w:val="1"/>
        <w:rPr>
          <w:color w:val="auto"/>
          <w:sz w:val="20"/>
          <w:szCs w:val="20"/>
          <w:lang w:eastAsia="en-US"/>
        </w:rPr>
      </w:pPr>
      <w:r w:rsidRPr="00DD29AB">
        <w:rPr>
          <w:color w:val="auto"/>
          <w:sz w:val="20"/>
          <w:szCs w:val="20"/>
          <w:lang w:eastAsia="en-US"/>
        </w:rPr>
        <w:t>KI.6220.3.2020</w:t>
      </w:r>
      <w:r w:rsidRPr="00DD29AB">
        <w:rPr>
          <w:color w:val="auto"/>
          <w:sz w:val="20"/>
          <w:szCs w:val="20"/>
          <w:lang w:eastAsia="en-US"/>
        </w:rPr>
        <w:tab/>
      </w:r>
      <w:r w:rsidRPr="00DD29AB">
        <w:rPr>
          <w:color w:val="auto"/>
          <w:sz w:val="20"/>
          <w:szCs w:val="20"/>
          <w:lang w:eastAsia="en-US"/>
        </w:rPr>
        <w:tab/>
      </w:r>
      <w:r w:rsidRPr="00DD29AB">
        <w:rPr>
          <w:color w:val="auto"/>
          <w:sz w:val="20"/>
          <w:szCs w:val="20"/>
          <w:lang w:eastAsia="en-US"/>
        </w:rPr>
        <w:tab/>
      </w:r>
      <w:r w:rsidRPr="00DD29AB">
        <w:rPr>
          <w:color w:val="auto"/>
          <w:sz w:val="20"/>
          <w:szCs w:val="20"/>
          <w:lang w:eastAsia="en-US"/>
        </w:rPr>
        <w:tab/>
      </w:r>
      <w:r w:rsidRPr="00DD29AB">
        <w:rPr>
          <w:color w:val="auto"/>
          <w:sz w:val="20"/>
          <w:szCs w:val="20"/>
          <w:lang w:eastAsia="en-US"/>
        </w:rPr>
        <w:tab/>
      </w:r>
      <w:r w:rsidRPr="00DD29AB">
        <w:rPr>
          <w:color w:val="auto"/>
          <w:sz w:val="20"/>
          <w:szCs w:val="20"/>
          <w:lang w:eastAsia="en-US"/>
        </w:rPr>
        <w:tab/>
      </w:r>
      <w:r w:rsidRPr="00DD29AB">
        <w:rPr>
          <w:color w:val="auto"/>
          <w:sz w:val="20"/>
          <w:szCs w:val="20"/>
          <w:lang w:eastAsia="en-US"/>
        </w:rPr>
        <w:tab/>
      </w:r>
      <w:r w:rsidRPr="00DD29AB">
        <w:rPr>
          <w:color w:val="auto"/>
          <w:sz w:val="20"/>
          <w:szCs w:val="20"/>
          <w:lang w:eastAsia="en-US"/>
        </w:rPr>
        <w:tab/>
      </w:r>
      <w:r w:rsidR="00DD29AB">
        <w:rPr>
          <w:color w:val="auto"/>
          <w:sz w:val="20"/>
          <w:szCs w:val="20"/>
          <w:lang w:eastAsia="en-US"/>
        </w:rPr>
        <w:tab/>
      </w:r>
      <w:bookmarkStart w:id="1" w:name="_Hlk61946806"/>
      <w:r w:rsidRPr="00DD29AB">
        <w:rPr>
          <w:color w:val="auto"/>
          <w:sz w:val="20"/>
          <w:szCs w:val="20"/>
          <w:lang w:eastAsia="en-US"/>
        </w:rPr>
        <w:t>19 stycznia 2021r.</w:t>
      </w:r>
      <w:bookmarkEnd w:id="1"/>
    </w:p>
    <w:p w14:paraId="3A21FBD2" w14:textId="38153BBD" w:rsidR="004C61EC" w:rsidRPr="00DD29AB" w:rsidRDefault="004C61EC" w:rsidP="004C61EC">
      <w:pPr>
        <w:rPr>
          <w:sz w:val="20"/>
          <w:szCs w:val="20"/>
        </w:rPr>
      </w:pPr>
      <w:bookmarkStart w:id="2" w:name="_Hlk61946886"/>
    </w:p>
    <w:p w14:paraId="10ED919F" w14:textId="7FB72F78" w:rsidR="00DC251E" w:rsidRPr="00DD29AB" w:rsidRDefault="004C61EC" w:rsidP="00DC251E">
      <w:pPr>
        <w:pStyle w:val="Tekstpodstawowy"/>
        <w:ind w:firstLine="284"/>
        <w:rPr>
          <w:rFonts w:cs="Arial"/>
          <w:sz w:val="20"/>
        </w:rPr>
      </w:pPr>
      <w:r w:rsidRPr="00DD29AB">
        <w:rPr>
          <w:rFonts w:cs="Arial"/>
          <w:bCs/>
          <w:sz w:val="20"/>
        </w:rPr>
        <w:t>Stosownie do art. 10 § 1 ustawy z dnia 14 czerwca 1960 roku - Kodeks postępowania administracyjnego (</w:t>
      </w:r>
      <w:r w:rsidRPr="00DD29AB">
        <w:rPr>
          <w:rFonts w:cs="Arial"/>
          <w:color w:val="000000"/>
          <w:sz w:val="20"/>
        </w:rPr>
        <w:t>Dz. U. z 2</w:t>
      </w:r>
      <w:r w:rsidR="00DC251E" w:rsidRPr="00DD29AB">
        <w:rPr>
          <w:rFonts w:cs="Arial"/>
          <w:color w:val="000000"/>
          <w:sz w:val="20"/>
        </w:rPr>
        <w:t>020</w:t>
      </w:r>
      <w:r w:rsidRPr="00DD29AB">
        <w:rPr>
          <w:rFonts w:cs="Arial"/>
          <w:color w:val="000000"/>
          <w:sz w:val="20"/>
        </w:rPr>
        <w:t xml:space="preserve"> poz. </w:t>
      </w:r>
      <w:r w:rsidR="00DC251E" w:rsidRPr="00DD29AB">
        <w:rPr>
          <w:rFonts w:cs="Arial"/>
          <w:color w:val="000000"/>
          <w:sz w:val="20"/>
        </w:rPr>
        <w:t>256 ze zm.</w:t>
      </w:r>
      <w:r w:rsidRPr="00DD29AB">
        <w:rPr>
          <w:rFonts w:cs="Arial"/>
          <w:bCs/>
          <w:sz w:val="20"/>
        </w:rPr>
        <w:t xml:space="preserve">) Organ zawiadamia strony, iż zebrał już wystarczające dowody i materiały do wydania decyzji o środowiskowych uwarunkowaniach z wniosku z dnia </w:t>
      </w:r>
      <w:r w:rsidR="00DC251E" w:rsidRPr="00DD29AB">
        <w:rPr>
          <w:rFonts w:cs="Arial"/>
          <w:bCs/>
          <w:sz w:val="20"/>
        </w:rPr>
        <w:t>21 września 2020</w:t>
      </w:r>
      <w:r w:rsidRPr="00DD29AB">
        <w:rPr>
          <w:rFonts w:cs="Arial"/>
          <w:bCs/>
          <w:sz w:val="20"/>
        </w:rPr>
        <w:t xml:space="preserve"> roku</w:t>
      </w:r>
      <w:r w:rsidRPr="00DD29AB">
        <w:rPr>
          <w:rFonts w:cs="Arial"/>
          <w:sz w:val="20"/>
        </w:rPr>
        <w:t xml:space="preserve"> (</w:t>
      </w:r>
      <w:r w:rsidR="00DC251E" w:rsidRPr="00DD29AB">
        <w:rPr>
          <w:rFonts w:cs="Arial"/>
          <w:sz w:val="20"/>
        </w:rPr>
        <w:t>uzupełnionego 13 listopada 2020r</w:t>
      </w:r>
      <w:r w:rsidRPr="00DD29AB">
        <w:rPr>
          <w:rFonts w:cs="Arial"/>
          <w:sz w:val="20"/>
        </w:rPr>
        <w:t>.) w sprawie wydania decyzji o środowiskowych uwarunkowaniach zgody na realizację przedsięwzięcia polegającego na</w:t>
      </w:r>
      <w:r w:rsidR="00DC251E" w:rsidRPr="00DD29AB">
        <w:rPr>
          <w:rFonts w:cs="Arial"/>
          <w:sz w:val="20"/>
        </w:rPr>
        <w:t> ,,Budowie dróg gminnych wraz z uzbrojeniem terenu przy ul. Widok, Bronowickiej i Leśnej w Gubinie” podzielonego na następujące etapy:</w:t>
      </w:r>
    </w:p>
    <w:p w14:paraId="04F83717" w14:textId="77777777" w:rsidR="00DC251E" w:rsidRPr="00DD29AB" w:rsidRDefault="00DC251E" w:rsidP="00DC251E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b w:val="0"/>
          <w:bCs w:val="0"/>
          <w:sz w:val="20"/>
          <w:szCs w:val="20"/>
        </w:rPr>
      </w:pPr>
      <w:r w:rsidRPr="00DD29AB">
        <w:rPr>
          <w:b w:val="0"/>
          <w:bCs w:val="0"/>
          <w:sz w:val="20"/>
          <w:szCs w:val="20"/>
        </w:rPr>
        <w:t>Przebudowa drogi gminnej ulicy Bronowickiej w Gubinie wraz z budową infrastruktury technicznej.</w:t>
      </w:r>
    </w:p>
    <w:p w14:paraId="416614EB" w14:textId="77777777" w:rsidR="00DC251E" w:rsidRPr="00DD29AB" w:rsidRDefault="00DC251E" w:rsidP="00DC251E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b w:val="0"/>
          <w:bCs w:val="0"/>
          <w:sz w:val="20"/>
          <w:szCs w:val="20"/>
        </w:rPr>
      </w:pPr>
      <w:r w:rsidRPr="00DD29AB">
        <w:rPr>
          <w:b w:val="0"/>
          <w:bCs w:val="0"/>
          <w:sz w:val="20"/>
          <w:szCs w:val="20"/>
        </w:rPr>
        <w:t>Przebudowa drogi gminnej ulicy Widok w Gubinie wraz z budową infrastruktury technicznej ETAP I.</w:t>
      </w:r>
    </w:p>
    <w:p w14:paraId="043D519E" w14:textId="77777777" w:rsidR="00DC251E" w:rsidRPr="00DD29AB" w:rsidRDefault="00DC251E" w:rsidP="00DC251E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b w:val="0"/>
          <w:bCs w:val="0"/>
          <w:sz w:val="20"/>
          <w:szCs w:val="20"/>
        </w:rPr>
      </w:pPr>
      <w:r w:rsidRPr="00DD29AB">
        <w:rPr>
          <w:b w:val="0"/>
          <w:bCs w:val="0"/>
          <w:sz w:val="20"/>
          <w:szCs w:val="20"/>
        </w:rPr>
        <w:t>Przebudowa drogi gminnej ulicy Widok w Gubinie wraz z budową infrastruktury technicznej ETAP II.</w:t>
      </w:r>
    </w:p>
    <w:p w14:paraId="3F70D07F" w14:textId="77777777" w:rsidR="00DC251E" w:rsidRPr="00DD29AB" w:rsidRDefault="00DC251E" w:rsidP="00DC251E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b w:val="0"/>
          <w:bCs w:val="0"/>
          <w:sz w:val="20"/>
          <w:szCs w:val="20"/>
        </w:rPr>
      </w:pPr>
      <w:r w:rsidRPr="00DD29AB">
        <w:rPr>
          <w:b w:val="0"/>
          <w:bCs w:val="0"/>
          <w:sz w:val="20"/>
          <w:szCs w:val="20"/>
        </w:rPr>
        <w:t>Rozbudowa drogi gminnej przedłużenie ulicy Leśnej w Gubinie wraz z budową infrastruktury technicznej.</w:t>
      </w:r>
    </w:p>
    <w:p w14:paraId="65FB7785" w14:textId="77777777" w:rsidR="00DC251E" w:rsidRPr="00DD29AB" w:rsidRDefault="00DC251E" w:rsidP="00DC251E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b w:val="0"/>
          <w:bCs w:val="0"/>
          <w:sz w:val="20"/>
          <w:szCs w:val="20"/>
        </w:rPr>
      </w:pPr>
      <w:r w:rsidRPr="00DD29AB">
        <w:rPr>
          <w:b w:val="0"/>
          <w:bCs w:val="0"/>
          <w:sz w:val="20"/>
          <w:szCs w:val="20"/>
        </w:rPr>
        <w:t>Budowa dróg osiedlowych w kwadracie ulic Widok i Bronowickiej w Gubinie wraz z budową infrastruktury technicznej.”</w:t>
      </w:r>
    </w:p>
    <w:p w14:paraId="568F5581" w14:textId="7B250BEB" w:rsidR="004C61EC" w:rsidRPr="00DD29AB" w:rsidRDefault="004C61EC" w:rsidP="004C61EC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</w:p>
    <w:p w14:paraId="6EEEC9F5" w14:textId="4B56295A" w:rsidR="004C61EC" w:rsidRPr="00DD29AB" w:rsidRDefault="004C61EC" w:rsidP="00DD29AB">
      <w:pPr>
        <w:ind w:firstLine="284"/>
        <w:jc w:val="both"/>
        <w:rPr>
          <w:b w:val="0"/>
          <w:bCs w:val="0"/>
          <w:sz w:val="20"/>
          <w:szCs w:val="20"/>
        </w:rPr>
      </w:pPr>
      <w:r w:rsidRPr="00DD29AB">
        <w:rPr>
          <w:b w:val="0"/>
          <w:bCs w:val="0"/>
          <w:sz w:val="20"/>
          <w:szCs w:val="20"/>
        </w:rPr>
        <w:t xml:space="preserve">Z materiałami sprawy, w tym z opinią: Państwowego Powiatowego Inspektora Sanitarnego w Krośnie Odrzańskim z dnia </w:t>
      </w:r>
      <w:r w:rsidR="00DC251E" w:rsidRPr="00DD29AB">
        <w:rPr>
          <w:b w:val="0"/>
          <w:bCs w:val="0"/>
          <w:sz w:val="20"/>
          <w:szCs w:val="20"/>
        </w:rPr>
        <w:t>24 listopada</w:t>
      </w:r>
      <w:r w:rsidRPr="00DD29AB">
        <w:rPr>
          <w:b w:val="0"/>
          <w:bCs w:val="0"/>
          <w:sz w:val="20"/>
          <w:szCs w:val="20"/>
        </w:rPr>
        <w:t xml:space="preserve"> 20</w:t>
      </w:r>
      <w:r w:rsidR="00DC251E" w:rsidRPr="00DD29AB">
        <w:rPr>
          <w:b w:val="0"/>
          <w:bCs w:val="0"/>
          <w:sz w:val="20"/>
          <w:szCs w:val="20"/>
        </w:rPr>
        <w:t>20r</w:t>
      </w:r>
      <w:r w:rsidRPr="00DD29AB">
        <w:rPr>
          <w:b w:val="0"/>
          <w:bCs w:val="0"/>
          <w:sz w:val="20"/>
          <w:szCs w:val="20"/>
        </w:rPr>
        <w:t xml:space="preserve"> (data wpływu </w:t>
      </w:r>
      <w:r w:rsidR="00DC251E" w:rsidRPr="00DD29AB">
        <w:rPr>
          <w:b w:val="0"/>
          <w:bCs w:val="0"/>
          <w:sz w:val="20"/>
          <w:szCs w:val="20"/>
        </w:rPr>
        <w:t>27.11.2020r</w:t>
      </w:r>
      <w:r w:rsidRPr="00DD29AB">
        <w:rPr>
          <w:b w:val="0"/>
          <w:bCs w:val="0"/>
          <w:sz w:val="20"/>
          <w:szCs w:val="20"/>
        </w:rPr>
        <w:t xml:space="preserve">.), </w:t>
      </w:r>
      <w:r w:rsidRPr="00DD29AB">
        <w:rPr>
          <w:b w:val="0"/>
          <w:bCs w:val="0"/>
          <w:sz w:val="20"/>
          <w:szCs w:val="20"/>
        </w:rPr>
        <w:br/>
        <w:t>nr NS-NZ</w:t>
      </w:r>
      <w:r w:rsidR="00DC251E" w:rsidRPr="00DD29AB">
        <w:rPr>
          <w:b w:val="0"/>
          <w:bCs w:val="0"/>
          <w:sz w:val="20"/>
          <w:szCs w:val="20"/>
        </w:rPr>
        <w:t>.</w:t>
      </w:r>
      <w:r w:rsidRPr="00DD29AB">
        <w:rPr>
          <w:b w:val="0"/>
          <w:bCs w:val="0"/>
          <w:sz w:val="20"/>
          <w:szCs w:val="20"/>
        </w:rPr>
        <w:t>771</w:t>
      </w:r>
      <w:r w:rsidR="00DC251E" w:rsidRPr="00DD29AB">
        <w:rPr>
          <w:b w:val="0"/>
          <w:bCs w:val="0"/>
          <w:sz w:val="20"/>
          <w:szCs w:val="20"/>
        </w:rPr>
        <w:t>.</w:t>
      </w:r>
      <w:r w:rsidRPr="00DD29AB">
        <w:rPr>
          <w:b w:val="0"/>
          <w:bCs w:val="0"/>
          <w:sz w:val="20"/>
          <w:szCs w:val="20"/>
        </w:rPr>
        <w:t>R</w:t>
      </w:r>
      <w:r w:rsidR="002359BD" w:rsidRPr="00DD29AB">
        <w:rPr>
          <w:b w:val="0"/>
          <w:bCs w:val="0"/>
          <w:sz w:val="20"/>
          <w:szCs w:val="20"/>
        </w:rPr>
        <w:t>.</w:t>
      </w:r>
      <w:r w:rsidRPr="00DD29AB">
        <w:rPr>
          <w:b w:val="0"/>
          <w:bCs w:val="0"/>
          <w:sz w:val="20"/>
          <w:szCs w:val="20"/>
        </w:rPr>
        <w:t>3</w:t>
      </w:r>
      <w:r w:rsidR="002359BD" w:rsidRPr="00DD29AB">
        <w:rPr>
          <w:b w:val="0"/>
          <w:bCs w:val="0"/>
          <w:sz w:val="20"/>
          <w:szCs w:val="20"/>
        </w:rPr>
        <w:t>.34</w:t>
      </w:r>
      <w:r w:rsidRPr="00DD29AB">
        <w:rPr>
          <w:b w:val="0"/>
          <w:bCs w:val="0"/>
          <w:sz w:val="20"/>
          <w:szCs w:val="20"/>
        </w:rPr>
        <w:t>/20</w:t>
      </w:r>
      <w:r w:rsidR="002359BD" w:rsidRPr="00DD29AB">
        <w:rPr>
          <w:b w:val="0"/>
          <w:bCs w:val="0"/>
          <w:sz w:val="20"/>
          <w:szCs w:val="20"/>
        </w:rPr>
        <w:t>20</w:t>
      </w:r>
      <w:r w:rsidRPr="00DD29AB">
        <w:rPr>
          <w:b w:val="0"/>
          <w:bCs w:val="0"/>
          <w:sz w:val="20"/>
          <w:szCs w:val="20"/>
        </w:rPr>
        <w:t xml:space="preserve"> oraz opinią </w:t>
      </w:r>
      <w:r w:rsidR="002359BD" w:rsidRPr="00DD29AB">
        <w:rPr>
          <w:b w:val="0"/>
          <w:bCs w:val="0"/>
          <w:sz w:val="20"/>
          <w:szCs w:val="20"/>
        </w:rPr>
        <w:t xml:space="preserve">Dyrektora Zarządu Zlewni w Zgorzelcu z dnia 17 grudnia 2020r (data wpływu 28.12.2020r.), nr WR.ZZŚ.6.432.109.2020.JK oraz opinią </w:t>
      </w:r>
      <w:r w:rsidRPr="00DD29AB">
        <w:rPr>
          <w:b w:val="0"/>
          <w:bCs w:val="0"/>
          <w:sz w:val="20"/>
          <w:szCs w:val="20"/>
        </w:rPr>
        <w:t xml:space="preserve">Regionalnego Dyrektora Ochrony Środowiska w Gorzowie Wlkp. z dnia </w:t>
      </w:r>
      <w:r w:rsidR="002359BD" w:rsidRPr="00DD29AB">
        <w:rPr>
          <w:b w:val="0"/>
          <w:bCs w:val="0"/>
          <w:sz w:val="20"/>
          <w:szCs w:val="20"/>
        </w:rPr>
        <w:t>30 grudnia 2020</w:t>
      </w:r>
      <w:r w:rsidRPr="00DD29AB">
        <w:rPr>
          <w:b w:val="0"/>
          <w:bCs w:val="0"/>
          <w:sz w:val="20"/>
          <w:szCs w:val="20"/>
        </w:rPr>
        <w:t xml:space="preserve">r. (data wpływu </w:t>
      </w:r>
      <w:r w:rsidR="002359BD" w:rsidRPr="00DD29AB">
        <w:rPr>
          <w:b w:val="0"/>
          <w:bCs w:val="0"/>
          <w:sz w:val="20"/>
          <w:szCs w:val="20"/>
        </w:rPr>
        <w:t>31.12.2020</w:t>
      </w:r>
      <w:r w:rsidRPr="00DD29AB">
        <w:rPr>
          <w:b w:val="0"/>
          <w:bCs w:val="0"/>
          <w:sz w:val="20"/>
          <w:szCs w:val="20"/>
        </w:rPr>
        <w:t xml:space="preserve">r.), </w:t>
      </w:r>
      <w:r w:rsidR="002359BD" w:rsidRPr="00DD29AB">
        <w:rPr>
          <w:b w:val="0"/>
          <w:bCs w:val="0"/>
          <w:sz w:val="20"/>
          <w:szCs w:val="20"/>
        </w:rPr>
        <w:t>nr</w:t>
      </w:r>
      <w:r w:rsidRPr="00DD29AB">
        <w:rPr>
          <w:b w:val="0"/>
          <w:bCs w:val="0"/>
          <w:sz w:val="20"/>
          <w:szCs w:val="20"/>
        </w:rPr>
        <w:t xml:space="preserve"> </w:t>
      </w:r>
      <w:r w:rsidR="002359BD" w:rsidRPr="00DD29AB">
        <w:rPr>
          <w:b w:val="0"/>
          <w:bCs w:val="0"/>
          <w:sz w:val="20"/>
          <w:szCs w:val="20"/>
        </w:rPr>
        <w:t>WZŚ.4220.731.2020.AN</w:t>
      </w:r>
      <w:r w:rsidRPr="00DD29AB">
        <w:rPr>
          <w:b w:val="0"/>
          <w:bCs w:val="0"/>
          <w:sz w:val="20"/>
          <w:szCs w:val="20"/>
        </w:rPr>
        <w:t>, można zapoznać się w Wydziale Komunalnym i Inwestycji Urzędu Miejskiego w Gubinie, ul. Piastowska 24, 66-620 Gubin, pokój 10</w:t>
      </w:r>
      <w:r w:rsidR="002359BD" w:rsidRPr="00DD29AB">
        <w:rPr>
          <w:b w:val="0"/>
          <w:bCs w:val="0"/>
          <w:sz w:val="20"/>
          <w:szCs w:val="20"/>
        </w:rPr>
        <w:t>6</w:t>
      </w:r>
      <w:r w:rsidRPr="00DD29AB">
        <w:rPr>
          <w:b w:val="0"/>
          <w:bCs w:val="0"/>
          <w:sz w:val="20"/>
          <w:szCs w:val="20"/>
        </w:rPr>
        <w:t>, w godzinach od:</w:t>
      </w:r>
    </w:p>
    <w:p w14:paraId="59C6B742" w14:textId="77777777" w:rsidR="004C61EC" w:rsidRPr="00DD29AB" w:rsidRDefault="004C61EC" w:rsidP="004C61EC">
      <w:pPr>
        <w:jc w:val="both"/>
        <w:rPr>
          <w:b w:val="0"/>
          <w:bCs w:val="0"/>
          <w:sz w:val="20"/>
          <w:szCs w:val="20"/>
        </w:rPr>
      </w:pPr>
      <w:r w:rsidRPr="00DD29AB">
        <w:rPr>
          <w:b w:val="0"/>
          <w:bCs w:val="0"/>
          <w:sz w:val="20"/>
          <w:szCs w:val="20"/>
        </w:rPr>
        <w:t>Poniedziałek - Piątek</w:t>
      </w:r>
      <w:r w:rsidRPr="00DD29AB">
        <w:rPr>
          <w:b w:val="0"/>
          <w:bCs w:val="0"/>
          <w:sz w:val="20"/>
          <w:szCs w:val="20"/>
        </w:rPr>
        <w:tab/>
        <w:t>7.30 - 15.30</w:t>
      </w:r>
    </w:p>
    <w:p w14:paraId="37715789" w14:textId="77777777" w:rsidR="004C61EC" w:rsidRPr="00DD29AB" w:rsidRDefault="004C61EC" w:rsidP="004C61EC">
      <w:pPr>
        <w:jc w:val="both"/>
        <w:rPr>
          <w:b w:val="0"/>
          <w:bCs w:val="0"/>
          <w:sz w:val="20"/>
          <w:szCs w:val="20"/>
        </w:rPr>
      </w:pPr>
      <w:r w:rsidRPr="00DD29AB">
        <w:rPr>
          <w:b w:val="0"/>
          <w:bCs w:val="0"/>
          <w:sz w:val="20"/>
          <w:szCs w:val="20"/>
        </w:rPr>
        <w:t>tel. (068) 455 81 22</w:t>
      </w:r>
    </w:p>
    <w:p w14:paraId="12380694" w14:textId="77777777" w:rsidR="004C61EC" w:rsidRPr="00DD29AB" w:rsidRDefault="004C61EC" w:rsidP="004C61EC">
      <w:pPr>
        <w:jc w:val="both"/>
        <w:rPr>
          <w:b w:val="0"/>
          <w:bCs w:val="0"/>
          <w:sz w:val="20"/>
          <w:szCs w:val="20"/>
        </w:rPr>
      </w:pPr>
      <w:r w:rsidRPr="00DD29AB">
        <w:rPr>
          <w:b w:val="0"/>
          <w:bCs w:val="0"/>
          <w:sz w:val="20"/>
          <w:szCs w:val="20"/>
        </w:rPr>
        <w:t xml:space="preserve">z możliwością wypowiedzenia się również co do zgłoszonych żądań wniosku w terminie </w:t>
      </w:r>
      <w:r w:rsidRPr="00DD29AB">
        <w:rPr>
          <w:sz w:val="20"/>
          <w:szCs w:val="20"/>
        </w:rPr>
        <w:t>7 dni</w:t>
      </w:r>
      <w:r w:rsidRPr="00DD29AB">
        <w:rPr>
          <w:b w:val="0"/>
          <w:bCs w:val="0"/>
          <w:sz w:val="20"/>
          <w:szCs w:val="20"/>
        </w:rPr>
        <w:t xml:space="preserve"> od daty doręczenia zawiadomienia. </w:t>
      </w:r>
    </w:p>
    <w:p w14:paraId="0A610D26" w14:textId="77777777" w:rsidR="004C61EC" w:rsidRPr="00DD29AB" w:rsidRDefault="004C61EC" w:rsidP="004C61EC">
      <w:pPr>
        <w:rPr>
          <w:b w:val="0"/>
          <w:bCs w:val="0"/>
          <w:sz w:val="20"/>
          <w:szCs w:val="20"/>
        </w:rPr>
      </w:pPr>
    </w:p>
    <w:p w14:paraId="373881E9" w14:textId="77777777" w:rsidR="004C61EC" w:rsidRPr="00DD29AB" w:rsidRDefault="004C61EC" w:rsidP="004C61EC">
      <w:pPr>
        <w:spacing w:after="120"/>
        <w:jc w:val="both"/>
        <w:rPr>
          <w:b w:val="0"/>
          <w:bCs w:val="0"/>
          <w:color w:val="auto"/>
          <w:sz w:val="20"/>
          <w:szCs w:val="20"/>
        </w:rPr>
      </w:pPr>
      <w:r w:rsidRPr="00DD29AB">
        <w:rPr>
          <w:b w:val="0"/>
          <w:bCs w:val="0"/>
          <w:sz w:val="20"/>
          <w:szCs w:val="20"/>
        </w:rPr>
        <w:t>W związku z obowiązującym na terenie kraju stanem epidemii, osobistą wizytę należy uzgodnić uprzednio z pracownikiem Urzędu Miejskiego w Gubinie telefonicznie (tel. 68 455 81 22) lub za pośrednictwem poczty elektronicznej um@gubin.pl</w:t>
      </w:r>
    </w:p>
    <w:p w14:paraId="09E4AF5A" w14:textId="77777777" w:rsidR="004C61EC" w:rsidRPr="00DD29AB" w:rsidRDefault="004C61EC" w:rsidP="004C61EC">
      <w:pPr>
        <w:jc w:val="both"/>
        <w:rPr>
          <w:rFonts w:eastAsia="Calibri"/>
          <w:b w:val="0"/>
          <w:color w:val="auto"/>
          <w:kern w:val="36"/>
          <w:sz w:val="20"/>
          <w:szCs w:val="20"/>
          <w:lang w:eastAsia="en-US"/>
        </w:rPr>
      </w:pPr>
    </w:p>
    <w:p w14:paraId="2527CA97" w14:textId="77777777" w:rsidR="004C61EC" w:rsidRPr="00DD29AB" w:rsidRDefault="004C61EC" w:rsidP="004C61EC">
      <w:pPr>
        <w:jc w:val="both"/>
        <w:rPr>
          <w:rFonts w:eastAsia="Calibri"/>
          <w:b w:val="0"/>
          <w:bCs w:val="0"/>
          <w:color w:val="auto"/>
          <w:sz w:val="20"/>
          <w:szCs w:val="20"/>
          <w:lang w:eastAsia="en-US"/>
        </w:rPr>
      </w:pPr>
      <w:r w:rsidRPr="00DD29AB">
        <w:rPr>
          <w:rFonts w:eastAsia="Calibri"/>
          <w:b w:val="0"/>
          <w:bCs w:val="0"/>
          <w:color w:val="auto"/>
          <w:sz w:val="20"/>
          <w:szCs w:val="20"/>
          <w:lang w:eastAsia="en-US"/>
        </w:rPr>
        <w:t>W myśl art. 49 Kpa – doręczenie uważa się za dokonane po upływie 14 dni od dnia publicznego ogłoszenia.</w:t>
      </w:r>
    </w:p>
    <w:p w14:paraId="0293D3DB" w14:textId="37252838" w:rsidR="004C61EC" w:rsidRPr="00DD29AB" w:rsidRDefault="004C61EC" w:rsidP="004C61EC">
      <w:pPr>
        <w:jc w:val="both"/>
        <w:rPr>
          <w:sz w:val="20"/>
          <w:szCs w:val="20"/>
        </w:rPr>
      </w:pPr>
    </w:p>
    <w:p w14:paraId="689C2344" w14:textId="77777777" w:rsidR="004C61EC" w:rsidRPr="00DD29AB" w:rsidRDefault="004C61EC" w:rsidP="004C61EC">
      <w:pPr>
        <w:jc w:val="both"/>
        <w:rPr>
          <w:sz w:val="20"/>
          <w:szCs w:val="20"/>
        </w:rPr>
      </w:pPr>
    </w:p>
    <w:p w14:paraId="4901D1A7" w14:textId="2A522AE7" w:rsidR="004C61EC" w:rsidRDefault="004C61EC" w:rsidP="004C61EC">
      <w:pPr>
        <w:jc w:val="both"/>
        <w:rPr>
          <w:sz w:val="20"/>
          <w:szCs w:val="20"/>
        </w:rPr>
      </w:pPr>
    </w:p>
    <w:bookmarkEnd w:id="2"/>
    <w:p w14:paraId="2D44AF58" w14:textId="3F078B20" w:rsidR="00DD29AB" w:rsidRDefault="00DD29AB" w:rsidP="004C61EC">
      <w:pPr>
        <w:jc w:val="both"/>
        <w:rPr>
          <w:sz w:val="20"/>
          <w:szCs w:val="20"/>
        </w:rPr>
      </w:pPr>
    </w:p>
    <w:p w14:paraId="1F712165" w14:textId="77777777" w:rsidR="00DD29AB" w:rsidRPr="00DD29AB" w:rsidRDefault="00DD29AB" w:rsidP="004C61EC">
      <w:pPr>
        <w:jc w:val="both"/>
        <w:rPr>
          <w:sz w:val="20"/>
          <w:szCs w:val="20"/>
        </w:rPr>
      </w:pPr>
    </w:p>
    <w:p w14:paraId="65D4C75C" w14:textId="16EA535C" w:rsidR="004C61EC" w:rsidRPr="00DD29AB" w:rsidRDefault="004C61EC" w:rsidP="004C61EC">
      <w:pPr>
        <w:ind w:left="6372"/>
        <w:jc w:val="both"/>
        <w:rPr>
          <w:sz w:val="20"/>
          <w:szCs w:val="20"/>
        </w:rPr>
      </w:pPr>
      <w:r w:rsidRPr="00DD29AB">
        <w:rPr>
          <w:sz w:val="20"/>
          <w:szCs w:val="20"/>
        </w:rPr>
        <w:t xml:space="preserve">  Burmistrz Miasta </w:t>
      </w:r>
    </w:p>
    <w:p w14:paraId="372D086D" w14:textId="55A9089A" w:rsidR="00DD29AB" w:rsidRPr="00DD29AB" w:rsidRDefault="00DD29AB" w:rsidP="004C61EC">
      <w:pPr>
        <w:ind w:left="6372"/>
        <w:jc w:val="both"/>
        <w:rPr>
          <w:sz w:val="20"/>
          <w:szCs w:val="20"/>
        </w:rPr>
      </w:pPr>
    </w:p>
    <w:p w14:paraId="50BBCEF7" w14:textId="77777777" w:rsidR="00DD29AB" w:rsidRPr="00DD29AB" w:rsidRDefault="00DD29AB" w:rsidP="004C61EC">
      <w:pPr>
        <w:ind w:left="6372"/>
        <w:jc w:val="both"/>
        <w:rPr>
          <w:sz w:val="20"/>
          <w:szCs w:val="20"/>
        </w:rPr>
      </w:pPr>
    </w:p>
    <w:p w14:paraId="2EF11081" w14:textId="77777777" w:rsidR="004C61EC" w:rsidRPr="00DD29AB" w:rsidRDefault="004C61EC" w:rsidP="004C61EC">
      <w:pPr>
        <w:ind w:left="6372"/>
        <w:jc w:val="both"/>
        <w:rPr>
          <w:sz w:val="20"/>
          <w:szCs w:val="20"/>
        </w:rPr>
      </w:pPr>
      <w:r w:rsidRPr="00DD29AB">
        <w:rPr>
          <w:sz w:val="20"/>
          <w:szCs w:val="20"/>
        </w:rPr>
        <w:t>Bartłomiej Bartczak</w:t>
      </w:r>
    </w:p>
    <w:p w14:paraId="7112F6E8" w14:textId="776643F3" w:rsidR="004C61EC" w:rsidRDefault="004C61EC" w:rsidP="004C61EC">
      <w:pPr>
        <w:jc w:val="both"/>
        <w:rPr>
          <w:rFonts w:ascii="Garamond" w:hAnsi="Garamond"/>
          <w:szCs w:val="22"/>
        </w:rPr>
      </w:pPr>
    </w:p>
    <w:p w14:paraId="2949CB4C" w14:textId="77777777" w:rsidR="00BB33FC" w:rsidRPr="00DD29AB" w:rsidRDefault="00BB33FC" w:rsidP="004C61EC">
      <w:pPr>
        <w:jc w:val="both"/>
        <w:rPr>
          <w:rFonts w:ascii="Garamond" w:hAnsi="Garamond"/>
          <w:szCs w:val="22"/>
        </w:rPr>
      </w:pPr>
    </w:p>
    <w:p w14:paraId="0D181580" w14:textId="23519EC9" w:rsidR="009B4525" w:rsidRPr="00DD29AB" w:rsidRDefault="004C61EC" w:rsidP="00DD29AB">
      <w:pPr>
        <w:jc w:val="both"/>
        <w:rPr>
          <w:sz w:val="18"/>
          <w:szCs w:val="18"/>
        </w:rPr>
      </w:pPr>
      <w:r w:rsidRPr="00DD29AB">
        <w:rPr>
          <w:rFonts w:ascii="Garamond" w:hAnsi="Garamond"/>
          <w:b w:val="0"/>
          <w:bCs w:val="0"/>
          <w:i/>
          <w:iCs/>
          <w:sz w:val="18"/>
          <w:szCs w:val="18"/>
        </w:rPr>
        <w:t xml:space="preserve">Informację upubliczniono </w:t>
      </w:r>
      <w:r w:rsidR="00DD29AB" w:rsidRPr="00DD29AB">
        <w:rPr>
          <w:rFonts w:ascii="Garamond" w:hAnsi="Garamond"/>
          <w:b w:val="0"/>
          <w:bCs w:val="0"/>
          <w:i/>
          <w:iCs/>
          <w:sz w:val="18"/>
          <w:szCs w:val="18"/>
        </w:rPr>
        <w:t>19.01.2021r.</w:t>
      </w:r>
    </w:p>
    <w:sectPr w:rsidR="009B4525" w:rsidRPr="00DD29AB" w:rsidSect="008859D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868B1"/>
    <w:multiLevelType w:val="hybridMultilevel"/>
    <w:tmpl w:val="E160CE68"/>
    <w:lvl w:ilvl="0" w:tplc="935E1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C10B22"/>
    <w:multiLevelType w:val="hybridMultilevel"/>
    <w:tmpl w:val="A52AAA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EC"/>
    <w:rsid w:val="00060237"/>
    <w:rsid w:val="002359BD"/>
    <w:rsid w:val="003E3B9A"/>
    <w:rsid w:val="004C61EC"/>
    <w:rsid w:val="009B4525"/>
    <w:rsid w:val="00BB33FC"/>
    <w:rsid w:val="00C06229"/>
    <w:rsid w:val="00D525E9"/>
    <w:rsid w:val="00DC251E"/>
    <w:rsid w:val="00DD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A08D"/>
  <w15:chartTrackingRefBased/>
  <w15:docId w15:val="{FF3CF03A-5694-4D43-B160-515CDE5E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1EC"/>
    <w:pPr>
      <w:spacing w:after="0" w:line="240" w:lineRule="auto"/>
    </w:pPr>
    <w:rPr>
      <w:rFonts w:ascii="Arial" w:eastAsia="Times New Roman" w:hAnsi="Arial" w:cs="Arial"/>
      <w:b/>
      <w:bCs/>
      <w:color w:val="00000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C61EC"/>
    <w:pPr>
      <w:keepNext/>
      <w:jc w:val="center"/>
      <w:outlineLvl w:val="1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4C61EC"/>
    <w:pPr>
      <w:keepNext/>
      <w:jc w:val="center"/>
      <w:outlineLvl w:val="6"/>
    </w:pPr>
    <w:rPr>
      <w:rFonts w:cs="Times New Roman"/>
      <w:bCs w:val="0"/>
      <w:color w:val="auto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C61EC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C61EC"/>
    <w:rPr>
      <w:rFonts w:ascii="Arial" w:eastAsia="Times New Roman" w:hAnsi="Arial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C61EC"/>
    <w:pPr>
      <w:jc w:val="both"/>
    </w:pPr>
    <w:rPr>
      <w:rFonts w:cs="Times New Roman"/>
      <w:b w:val="0"/>
      <w:bCs w:val="0"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61EC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C61EC"/>
    <w:pPr>
      <w:jc w:val="both"/>
    </w:pPr>
    <w:rPr>
      <w:rFonts w:cs="Times New Roman"/>
      <w:b w:val="0"/>
      <w:bCs w:val="0"/>
      <w:i/>
      <w:color w:val="auto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C61EC"/>
    <w:rPr>
      <w:rFonts w:ascii="Arial" w:eastAsia="Times New Roman" w:hAnsi="Arial" w:cs="Times New Roman"/>
      <w:i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C61E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8B75E-EF14-4306-9900-FC6F2C72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2</cp:revision>
  <cp:lastPrinted>2021-01-19T09:55:00Z</cp:lastPrinted>
  <dcterms:created xsi:type="dcterms:W3CDTF">2021-01-19T10:23:00Z</dcterms:created>
  <dcterms:modified xsi:type="dcterms:W3CDTF">2021-01-19T10:23:00Z</dcterms:modified>
</cp:coreProperties>
</file>