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912AA" w14:textId="77777777" w:rsidR="00F04DC2" w:rsidRPr="008913C7" w:rsidRDefault="00F04DC2" w:rsidP="00F04DC2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  <w:r w:rsidRPr="008913C7">
        <w:rPr>
          <w:rFonts w:ascii="Times New Roman" w:eastAsia="Calibri" w:hAnsi="Times New Roman" w:cs="Times New Roman"/>
          <w:noProof/>
          <w:sz w:val="20"/>
        </w:rPr>
        <w:drawing>
          <wp:anchor distT="0" distB="0" distL="114300" distR="114300" simplePos="0" relativeHeight="251660288" behindDoc="0" locked="0" layoutInCell="1" allowOverlap="1" wp14:anchorId="2195EAC8" wp14:editId="0F5CCE0E">
            <wp:simplePos x="0" y="0"/>
            <wp:positionH relativeFrom="column">
              <wp:posOffset>-225425</wp:posOffset>
            </wp:positionH>
            <wp:positionV relativeFrom="paragraph">
              <wp:posOffset>295910</wp:posOffset>
            </wp:positionV>
            <wp:extent cx="965200" cy="1092200"/>
            <wp:effectExtent l="0" t="0" r="635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DC013" w14:textId="77777777" w:rsidR="00F04DC2" w:rsidRPr="008913C7" w:rsidRDefault="00F04DC2" w:rsidP="00F04DC2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</w:p>
    <w:p w14:paraId="06DE7B36" w14:textId="77777777" w:rsidR="00F04DC2" w:rsidRPr="008913C7" w:rsidRDefault="00F04DC2" w:rsidP="00F04DC2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</w:p>
    <w:p w14:paraId="20298615" w14:textId="77777777" w:rsidR="00F04DC2" w:rsidRPr="008913C7" w:rsidRDefault="00F04DC2" w:rsidP="00F04DC2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</w:p>
    <w:p w14:paraId="7409A7B2" w14:textId="0750338A" w:rsidR="00F04DC2" w:rsidRPr="008913C7" w:rsidRDefault="00F04DC2" w:rsidP="00F04DC2">
      <w:pPr>
        <w:spacing w:after="200" w:line="276" w:lineRule="auto"/>
        <w:rPr>
          <w:rFonts w:ascii="Times New Roman" w:eastAsia="Calibri" w:hAnsi="Times New Roman" w:cs="Times New Roman"/>
          <w:sz w:val="36"/>
        </w:rPr>
      </w:pPr>
      <w:r w:rsidRPr="008913C7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9A8ED" wp14:editId="68B294FD">
                <wp:simplePos x="0" y="0"/>
                <wp:positionH relativeFrom="column">
                  <wp:posOffset>-88265</wp:posOffset>
                </wp:positionH>
                <wp:positionV relativeFrom="paragraph">
                  <wp:posOffset>222250</wp:posOffset>
                </wp:positionV>
                <wp:extent cx="5581015" cy="0"/>
                <wp:effectExtent l="26035" t="22225" r="22225" b="254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10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2151D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17.5pt" to="432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yA2QEAAIADAAAOAAAAZHJzL2Uyb0RvYy54bWysU02PEzEMvSPxH6Lc6UwXFa1Gne6hS7ks&#10;sNIu3N0k04k2E0dx2mm5ceCfwf/CST9g4YaYQxTbzy/2s2d+sx+c2JlIFn0rp5NaCuMVaus3rfz0&#10;uHp1LQUl8BocetPKgyF5s3j5Yj6Gxlxhj06bKJjEUzOGVvYphaaqSPVmAJpgMJ6DHcYBEptxU+kI&#10;I7MPrrqq6zfViFGHiMoQsff2GJSLwt91RqWPXUcmCddKri2VM5Zznc9qMYdmEyH0Vp3KgH+oYgDr&#10;+dEL1S0kENto/6IarIpI2KWJwqHCrrPKlB64m2n9RzcPPQRTemFxKFxkov9Hqz7s7qOwmmcnhYeB&#10;R/Tj6/dv6ou3T4J1pXQQ06zSGKhh8NLfx9yn2vuHcIfqiYTHZQ9+Y0q1j4fAFCWjepaSDQr81np8&#10;j5oxsE1YJNt3cRCds+FzTszkLIvYlxkdLjMy+yQUO2ez62k9nUmhzrEKmkyRE0Ok9M7gwJUTj9pZ&#10;n+WDBnZ3lLgJhp4h2e1xZZ0rK+C8GFv5mrnrkkHorM7RjKO4WS9dFDvgLVqtav6yJMz2DBZx63Vh&#10;6w3ot6d7AuuOd8Y7z2lnKY6irlEf7mOmy34ecyE+rWTeo9/tgvr14yx+AgAA//8DAFBLAwQUAAYA&#10;CAAAACEAE+0K798AAAAJAQAADwAAAGRycy9kb3ducmV2LnhtbEyPzU7DMBCE70i8g7VI3Fqnjaja&#10;EKeqipA4cKE/Ekc3XuLQeB1ip015erbiALfdndHsN/lycI04YRdqTwom4wQEUulNTZWC3fZ5NAcR&#10;oiajG0+o4IIBlsXtTa4z48/0hqdNrASHUMi0Ahtjm0kZSotOh7FvkVj78J3TkdeukqbTZw53jZwm&#10;yUw6XRN/sLrFtcXyuOmdgv27xa/p4unVHrff6Wd86eVl6JW6vxtWjyAiDvHPDFd8RoeCmQ6+JxNE&#10;o2A0SRdsVZA+cCc2zGfX4fB7kEUu/zcofgAAAP//AwBQSwECLQAUAAYACAAAACEAtoM4kv4AAADh&#10;AQAAEwAAAAAAAAAAAAAAAAAAAAAAW0NvbnRlbnRfVHlwZXNdLnhtbFBLAQItABQABgAIAAAAIQA4&#10;/SH/1gAAAJQBAAALAAAAAAAAAAAAAAAAAC8BAABfcmVscy8ucmVsc1BLAQItABQABgAIAAAAIQDL&#10;bByA2QEAAIADAAAOAAAAAAAAAAAAAAAAAC4CAABkcnMvZTJvRG9jLnhtbFBLAQItABQABgAIAAAA&#10;IQAT7Qrv3wAAAAkBAAAPAAAAAAAAAAAAAAAAADMEAABkcnMvZG93bnJldi54bWxQSwUGAAAAAAQA&#10;BADzAAAAPwUAAAAA&#10;" strokecolor="red" strokeweight="3pt"/>
            </w:pict>
          </mc:Fallback>
        </mc:AlternateContent>
      </w:r>
      <w:r w:rsidRPr="008913C7">
        <w:rPr>
          <w:rFonts w:ascii="Times New Roman" w:eastAsia="Calibri" w:hAnsi="Times New Roman" w:cs="Times New Roman"/>
          <w:sz w:val="16"/>
        </w:rPr>
        <w:t xml:space="preserve">                          </w:t>
      </w:r>
      <w:r w:rsidRPr="008913C7">
        <w:rPr>
          <w:rFonts w:ascii="Times New Roman" w:eastAsia="Calibri" w:hAnsi="Times New Roman" w:cs="Times New Roman"/>
          <w:spacing w:val="-18"/>
          <w:sz w:val="20"/>
          <w:szCs w:val="20"/>
        </w:rPr>
        <w:t>P</w:t>
      </w:r>
      <w:r w:rsidR="00205A82">
        <w:rPr>
          <w:rFonts w:ascii="Times New Roman" w:eastAsia="Calibri" w:hAnsi="Times New Roman" w:cs="Times New Roman"/>
          <w:spacing w:val="-18"/>
          <w:sz w:val="20"/>
          <w:szCs w:val="20"/>
        </w:rPr>
        <w:t xml:space="preserve">       </w:t>
      </w:r>
      <w:r w:rsidRPr="008913C7">
        <w:rPr>
          <w:rFonts w:ascii="Times New Roman" w:eastAsia="Calibri" w:hAnsi="Times New Roman" w:cs="Times New Roman"/>
          <w:spacing w:val="-18"/>
          <w:sz w:val="20"/>
          <w:szCs w:val="20"/>
        </w:rPr>
        <w:t xml:space="preserve">                     66-620 Gubin,   ul. Piastowska 24,   tel.:  +68 45 58 100,   fax:  +68 45 58 102,    e-mail: um@gubin.pl</w:t>
      </w:r>
    </w:p>
    <w:p w14:paraId="3173503A" w14:textId="77777777" w:rsidR="00F04DC2" w:rsidRPr="008913C7" w:rsidRDefault="00F04DC2" w:rsidP="00F04DC2">
      <w:pPr>
        <w:keepNext/>
        <w:spacing w:after="0" w:line="240" w:lineRule="auto"/>
        <w:ind w:left="-748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  <w:r w:rsidRPr="008913C7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>BURMISTRZ</w:t>
      </w:r>
    </w:p>
    <w:p w14:paraId="2FD97E96" w14:textId="77777777" w:rsidR="00F04DC2" w:rsidRPr="008913C7" w:rsidRDefault="00F04DC2" w:rsidP="00F04DC2">
      <w:pPr>
        <w:keepNext/>
        <w:spacing w:after="0" w:line="240" w:lineRule="auto"/>
        <w:ind w:left="-748"/>
        <w:outlineLvl w:val="0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913C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   MIASTA GUBINA</w:t>
      </w:r>
    </w:p>
    <w:p w14:paraId="45DA1F34" w14:textId="77777777" w:rsidR="00F04DC2" w:rsidRPr="00F04DC2" w:rsidRDefault="00F04DC2" w:rsidP="00F04DC2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EBD825" w14:textId="543939F1" w:rsidR="00F04DC2" w:rsidRPr="00F04DC2" w:rsidRDefault="00F04DC2" w:rsidP="00F04DC2">
      <w:pPr>
        <w:tabs>
          <w:tab w:val="left" w:pos="1800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F04DC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OBWIESZCZENIE - ZAWIADOMIENIE </w:t>
      </w:r>
    </w:p>
    <w:p w14:paraId="1E718471" w14:textId="0C7B83DC" w:rsidR="00F04DC2" w:rsidRPr="00F04DC2" w:rsidRDefault="00F04DC2" w:rsidP="00F04DC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F04DC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 zawieszeniu postępowania</w:t>
      </w:r>
    </w:p>
    <w:p w14:paraId="7F259DE0" w14:textId="77777777" w:rsidR="00F04DC2" w:rsidRPr="00F04DC2" w:rsidRDefault="00F04DC2" w:rsidP="00F04DC2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3F2B015" w14:textId="75E23CEA" w:rsidR="00F04DC2" w:rsidRPr="00F04DC2" w:rsidRDefault="00F04DC2" w:rsidP="00F04DC2">
      <w:pPr>
        <w:keepNext/>
        <w:spacing w:before="240" w:after="60" w:line="276" w:lineRule="auto"/>
        <w:outlineLvl w:val="1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F04DC2">
        <w:rPr>
          <w:rFonts w:ascii="Garamond" w:eastAsia="Times New Roman" w:hAnsi="Garamond" w:cs="Times New Roman"/>
          <w:b/>
          <w:bCs/>
          <w:sz w:val="24"/>
          <w:szCs w:val="24"/>
        </w:rPr>
        <w:t>KI.6220.2.2020</w:t>
      </w:r>
      <w:r w:rsidRPr="00F04DC2">
        <w:rPr>
          <w:rFonts w:ascii="Garamond" w:eastAsia="Times New Roman" w:hAnsi="Garamond" w:cs="Times New Roman"/>
          <w:b/>
          <w:bCs/>
          <w:sz w:val="24"/>
          <w:szCs w:val="24"/>
        </w:rPr>
        <w:tab/>
      </w:r>
      <w:r w:rsidRPr="00F04DC2">
        <w:rPr>
          <w:rFonts w:ascii="Garamond" w:eastAsia="Times New Roman" w:hAnsi="Garamond" w:cs="Times New Roman"/>
          <w:b/>
          <w:bCs/>
          <w:sz w:val="24"/>
          <w:szCs w:val="24"/>
        </w:rPr>
        <w:tab/>
      </w:r>
      <w:r w:rsidRPr="00F04DC2">
        <w:rPr>
          <w:rFonts w:ascii="Garamond" w:eastAsia="Times New Roman" w:hAnsi="Garamond" w:cs="Times New Roman"/>
          <w:b/>
          <w:bCs/>
          <w:sz w:val="24"/>
          <w:szCs w:val="24"/>
        </w:rPr>
        <w:tab/>
      </w:r>
      <w:r w:rsidRPr="00F04DC2">
        <w:rPr>
          <w:rFonts w:ascii="Garamond" w:eastAsia="Times New Roman" w:hAnsi="Garamond" w:cs="Times New Roman"/>
          <w:b/>
          <w:bCs/>
          <w:sz w:val="24"/>
          <w:szCs w:val="24"/>
        </w:rPr>
        <w:tab/>
      </w:r>
      <w:r w:rsidRPr="00F04DC2">
        <w:rPr>
          <w:rFonts w:ascii="Garamond" w:eastAsia="Times New Roman" w:hAnsi="Garamond" w:cs="Times New Roman"/>
          <w:b/>
          <w:bCs/>
          <w:sz w:val="24"/>
          <w:szCs w:val="24"/>
        </w:rPr>
        <w:tab/>
      </w:r>
      <w:r w:rsidRPr="00F04DC2">
        <w:rPr>
          <w:rFonts w:ascii="Garamond" w:eastAsia="Times New Roman" w:hAnsi="Garamond" w:cs="Times New Roman"/>
          <w:b/>
          <w:bCs/>
          <w:sz w:val="24"/>
          <w:szCs w:val="24"/>
        </w:rPr>
        <w:tab/>
      </w:r>
      <w:r w:rsidRPr="00F04DC2">
        <w:rPr>
          <w:rFonts w:ascii="Garamond" w:eastAsia="Times New Roman" w:hAnsi="Garamond" w:cs="Times New Roman"/>
          <w:b/>
          <w:bCs/>
          <w:sz w:val="24"/>
          <w:szCs w:val="24"/>
        </w:rPr>
        <w:tab/>
        <w:t>0</w:t>
      </w:r>
      <w:r w:rsidR="00DF3C4E">
        <w:rPr>
          <w:rFonts w:ascii="Garamond" w:eastAsia="Times New Roman" w:hAnsi="Garamond" w:cs="Times New Roman"/>
          <w:b/>
          <w:bCs/>
          <w:sz w:val="24"/>
          <w:szCs w:val="24"/>
        </w:rPr>
        <w:t>2</w:t>
      </w:r>
      <w:r w:rsidRPr="00F04DC2">
        <w:rPr>
          <w:rFonts w:ascii="Garamond" w:eastAsia="Times New Roman" w:hAnsi="Garamond" w:cs="Times New Roman"/>
          <w:b/>
          <w:bCs/>
          <w:sz w:val="24"/>
          <w:szCs w:val="24"/>
        </w:rPr>
        <w:t xml:space="preserve"> marca 2021 r.</w:t>
      </w:r>
    </w:p>
    <w:p w14:paraId="3D289CC3" w14:textId="77777777" w:rsidR="00F04DC2" w:rsidRPr="00F04DC2" w:rsidRDefault="00F04DC2" w:rsidP="00F04DC2">
      <w:pPr>
        <w:rPr>
          <w:rFonts w:ascii="Garamond" w:hAnsi="Garamond"/>
          <w:sz w:val="24"/>
          <w:szCs w:val="24"/>
          <w:lang w:eastAsia="pl-PL"/>
        </w:rPr>
      </w:pPr>
    </w:p>
    <w:p w14:paraId="7918C237" w14:textId="77777777" w:rsidR="00F04DC2" w:rsidRPr="00F04DC2" w:rsidRDefault="00F04DC2" w:rsidP="00F04DC2">
      <w:pPr>
        <w:spacing w:after="200" w:line="276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F04DC2">
        <w:rPr>
          <w:rFonts w:ascii="Garamond" w:hAnsi="Garamond"/>
          <w:sz w:val="24"/>
          <w:szCs w:val="24"/>
        </w:rPr>
        <w:t>Na podstawie art. 74 ust. 3 oraz art. 63 ust. 5 ustawy z dnia 3 października 2008 r. o udostępnianiu informacji o środowisku i jego ochronie, udziale społeczeństwa w ochronie środowiska oraz o ocenach oddziaływania na środowisko (</w:t>
      </w:r>
      <w:r w:rsidRPr="00F04DC2">
        <w:rPr>
          <w:rFonts w:ascii="Garamond" w:hAnsi="Garamond"/>
          <w:bCs/>
          <w:sz w:val="24"/>
          <w:szCs w:val="24"/>
        </w:rPr>
        <w:t>Dz.U. z 2021 r. poz. 247</w:t>
      </w:r>
      <w:r w:rsidRPr="00F04DC2">
        <w:rPr>
          <w:rFonts w:ascii="Garamond" w:hAnsi="Garamond"/>
          <w:sz w:val="24"/>
          <w:szCs w:val="24"/>
        </w:rPr>
        <w:t>) w zw. z art. 49 ustawy z dnia 14 czerwca 1960 r. – Kodeks postępowania administracyjnego (</w:t>
      </w:r>
      <w:r w:rsidRPr="00F04DC2">
        <w:rPr>
          <w:rFonts w:ascii="Garamond" w:eastAsia="Calibri" w:hAnsi="Garamond" w:cs="Times New Roman"/>
          <w:sz w:val="24"/>
          <w:szCs w:val="24"/>
        </w:rPr>
        <w:t>Dz. U. z 2020r., poz. 256 ze zm</w:t>
      </w:r>
      <w:r w:rsidRPr="00F04DC2">
        <w:rPr>
          <w:rFonts w:ascii="Garamond" w:hAnsi="Garamond"/>
          <w:sz w:val="24"/>
          <w:szCs w:val="24"/>
        </w:rPr>
        <w:t xml:space="preserve">.), Burmistrz Miasta Gubina zawiadamia, że w dniu 11 grudnia 2020 r. zostało wydane postanowienie o zawieszeniu postępowania w sprawie wydania decyzji o środowiskowych uwarunkowaniach, wszczęte na wniosek </w:t>
      </w:r>
      <w:r w:rsidRPr="00F04DC2">
        <w:rPr>
          <w:rFonts w:ascii="Garamond" w:eastAsia="Times New Roman" w:hAnsi="Garamond" w:cs="Times New Roman"/>
          <w:sz w:val="24"/>
          <w:szCs w:val="24"/>
          <w:lang w:eastAsia="pl-PL"/>
        </w:rPr>
        <w:t>firmy Futuro Sp. z o.o., ul. Bukowa 79, 55-080 Smolec, reprezentowanej przez pełnomocnika Małgorzatę Kawala, ul. Rumiankowa 18, 66-008 Świdnica</w:t>
      </w:r>
      <w:r w:rsidRPr="00F04DC2">
        <w:rPr>
          <w:rFonts w:ascii="Garamond" w:hAnsi="Garamond"/>
          <w:sz w:val="24"/>
          <w:szCs w:val="24"/>
        </w:rPr>
        <w:t xml:space="preserve">, dotyczącego wydania decyzji o środowiskowych uwarunkowaniach zgody na realizację przedsięwzięcia polegającego </w:t>
      </w:r>
      <w:r w:rsidRPr="00F04DC2">
        <w:rPr>
          <w:rFonts w:ascii="Garamond" w:eastAsia="Times New Roman" w:hAnsi="Garamond" w:cs="Times New Roman"/>
          <w:b/>
          <w:sz w:val="24"/>
          <w:szCs w:val="24"/>
          <w:lang w:eastAsia="pl-PL"/>
        </w:rPr>
        <w:t>„</w:t>
      </w:r>
      <w:r w:rsidRPr="00F04DC2">
        <w:rPr>
          <w:rFonts w:ascii="Garamond" w:hAnsi="Garamond"/>
          <w:b/>
          <w:sz w:val="24"/>
          <w:szCs w:val="24"/>
        </w:rPr>
        <w:t xml:space="preserve">Montażu instalacji w planowanym budynku </w:t>
      </w:r>
      <w:proofErr w:type="spellStart"/>
      <w:r w:rsidRPr="00F04DC2">
        <w:rPr>
          <w:rFonts w:ascii="Garamond" w:hAnsi="Garamond"/>
          <w:b/>
          <w:sz w:val="24"/>
          <w:szCs w:val="24"/>
        </w:rPr>
        <w:t>produkcyjno</w:t>
      </w:r>
      <w:proofErr w:type="spellEnd"/>
      <w:r w:rsidRPr="00F04DC2">
        <w:rPr>
          <w:rFonts w:ascii="Garamond" w:hAnsi="Garamond"/>
          <w:b/>
          <w:sz w:val="24"/>
          <w:szCs w:val="24"/>
        </w:rPr>
        <w:t xml:space="preserve"> – magazynowym z częściami biurowo – socjalnymi na działkach nr 124/4, 124/5 obręb 9 m. Gubina.</w:t>
      </w:r>
      <w:r w:rsidRPr="00F04DC2">
        <w:rPr>
          <w:rFonts w:ascii="Garamond" w:eastAsia="Times New Roman" w:hAnsi="Garamond" w:cs="Times New Roman"/>
          <w:b/>
          <w:sz w:val="24"/>
          <w:szCs w:val="24"/>
          <w:lang w:eastAsia="pl-PL"/>
        </w:rPr>
        <w:t>”</w:t>
      </w:r>
    </w:p>
    <w:p w14:paraId="791492FC" w14:textId="77777777" w:rsidR="00F04DC2" w:rsidRPr="00F04DC2" w:rsidRDefault="00F04DC2" w:rsidP="00F04DC2">
      <w:pPr>
        <w:spacing w:after="0" w:line="240" w:lineRule="auto"/>
        <w:ind w:firstLine="708"/>
        <w:jc w:val="both"/>
        <w:outlineLvl w:val="1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557D971" w14:textId="77777777" w:rsidR="00F04DC2" w:rsidRPr="00F04DC2" w:rsidRDefault="00F04DC2" w:rsidP="00F04DC2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04DC2">
        <w:rPr>
          <w:rFonts w:ascii="Garamond" w:eastAsia="Times New Roman" w:hAnsi="Garamond" w:cs="Times New Roman"/>
          <w:sz w:val="24"/>
          <w:szCs w:val="24"/>
          <w:lang w:eastAsia="pl-PL"/>
        </w:rPr>
        <w:t>Strony postępowania mogą zapoznać się z dokumentacją zgromadzoną w przedmiotowej sprawie w czasie trwania postępowania, w terminie od poniedziałku do piątku w siedzibie Urzędu Miejskiego w Gubinie, przy ul. Piastowskiej 24 (pokój 106), w godz.: 7.30 - 15.30.</w:t>
      </w:r>
    </w:p>
    <w:p w14:paraId="2FA989E0" w14:textId="77777777" w:rsidR="00F04DC2" w:rsidRPr="00F04DC2" w:rsidRDefault="00F04DC2" w:rsidP="00F04DC2">
      <w:pPr>
        <w:spacing w:after="0" w:line="240" w:lineRule="auto"/>
        <w:jc w:val="both"/>
        <w:rPr>
          <w:rFonts w:ascii="Garamond" w:eastAsia="Calibri" w:hAnsi="Garamond" w:cs="Times New Roman"/>
          <w:bCs/>
          <w:kern w:val="36"/>
          <w:sz w:val="24"/>
          <w:szCs w:val="24"/>
        </w:rPr>
      </w:pPr>
    </w:p>
    <w:p w14:paraId="161B164B" w14:textId="77777777" w:rsidR="00F04DC2" w:rsidRPr="00F04DC2" w:rsidRDefault="00F04DC2" w:rsidP="00F04DC2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F04DC2">
        <w:rPr>
          <w:rFonts w:ascii="Garamond" w:eastAsia="Calibri" w:hAnsi="Garamond" w:cs="Times New Roman"/>
          <w:sz w:val="24"/>
          <w:szCs w:val="24"/>
        </w:rPr>
        <w:t>Strony zgodnie z art. 10</w:t>
      </w:r>
      <w:r w:rsidRPr="00F04DC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ustawy z dnia 14 czerwca 1960 r. – Kodeks postępowania administracyjnego (</w:t>
      </w:r>
      <w:r w:rsidRPr="00F04DC2">
        <w:rPr>
          <w:rFonts w:ascii="Garamond" w:eastAsia="Calibri" w:hAnsi="Garamond" w:cs="Times New Roman"/>
          <w:sz w:val="24"/>
          <w:szCs w:val="24"/>
        </w:rPr>
        <w:t>Dz. U. z 2020r., poz. 256 ze zm.) mogą brać czynny udział na każdym etapie postępowania, zapoznać się z dokumentami dotyczącymi sprawy oraz składać uwagi i wnioski w formie pisemnej, elektronicznej i ustnej.</w:t>
      </w:r>
    </w:p>
    <w:p w14:paraId="2832EC67" w14:textId="77777777" w:rsidR="00F04DC2" w:rsidRPr="00F04DC2" w:rsidRDefault="00F04DC2" w:rsidP="00F04DC2">
      <w:pPr>
        <w:spacing w:after="0" w:line="240" w:lineRule="auto"/>
        <w:jc w:val="both"/>
        <w:rPr>
          <w:rFonts w:ascii="Garamond" w:eastAsia="Calibri" w:hAnsi="Garamond" w:cs="Times New Roman"/>
          <w:b/>
          <w:bCs/>
          <w:kern w:val="36"/>
          <w:sz w:val="24"/>
          <w:szCs w:val="24"/>
        </w:rPr>
      </w:pPr>
    </w:p>
    <w:p w14:paraId="44A3E4E3" w14:textId="77777777" w:rsidR="00F04DC2" w:rsidRPr="00F04DC2" w:rsidRDefault="00F04DC2" w:rsidP="00F04DC2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F04DC2">
        <w:rPr>
          <w:rFonts w:ascii="Garamond" w:eastAsia="Calibri" w:hAnsi="Garamond" w:cs="Times New Roman"/>
          <w:sz w:val="24"/>
          <w:szCs w:val="24"/>
        </w:rPr>
        <w:t>W myśl art. 49 Kpa – doręczenie uważa się za dokonane po upływie 14 dni od dnia publicznego ogłoszenia.</w:t>
      </w:r>
    </w:p>
    <w:p w14:paraId="5E90BE84" w14:textId="77777777" w:rsidR="00F04DC2" w:rsidRPr="00F04DC2" w:rsidRDefault="00F04DC2" w:rsidP="00F04DC2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71E9B6ED" w14:textId="4B4EC3AC" w:rsidR="00F04DC2" w:rsidRDefault="00F04DC2" w:rsidP="00F04DC2">
      <w:pPr>
        <w:spacing w:after="200" w:line="276" w:lineRule="auto"/>
        <w:ind w:left="5664"/>
        <w:rPr>
          <w:rFonts w:ascii="Garamond" w:eastAsia="Calibri" w:hAnsi="Garamond" w:cs="Times New Roman"/>
          <w:b/>
          <w:iCs/>
          <w:sz w:val="24"/>
          <w:szCs w:val="24"/>
        </w:rPr>
      </w:pPr>
      <w:r w:rsidRPr="00F04DC2">
        <w:rPr>
          <w:rFonts w:ascii="Garamond" w:eastAsia="Calibri" w:hAnsi="Garamond" w:cs="Times New Roman"/>
          <w:b/>
          <w:iCs/>
          <w:sz w:val="24"/>
          <w:szCs w:val="24"/>
        </w:rPr>
        <w:t>Burmistrz Miasta Gubina</w:t>
      </w:r>
    </w:p>
    <w:p w14:paraId="27B5821D" w14:textId="794D6A33" w:rsidR="00F04DC2" w:rsidRDefault="00F04DC2" w:rsidP="00F04DC2">
      <w:pPr>
        <w:spacing w:after="200" w:line="276" w:lineRule="auto"/>
        <w:ind w:left="5664"/>
        <w:rPr>
          <w:rFonts w:ascii="Garamond" w:eastAsia="Calibri" w:hAnsi="Garamond" w:cs="Times New Roman"/>
          <w:b/>
          <w:iCs/>
          <w:sz w:val="24"/>
          <w:szCs w:val="24"/>
        </w:rPr>
      </w:pPr>
    </w:p>
    <w:p w14:paraId="2E1B8E4C" w14:textId="6999C606" w:rsidR="00F04DC2" w:rsidRPr="00F04DC2" w:rsidRDefault="00F04DC2" w:rsidP="00F04DC2">
      <w:pPr>
        <w:spacing w:after="200" w:line="276" w:lineRule="auto"/>
        <w:ind w:left="5664"/>
        <w:rPr>
          <w:rFonts w:ascii="Garamond" w:eastAsia="Calibri" w:hAnsi="Garamond" w:cs="Times New Roman"/>
          <w:b/>
          <w:iCs/>
          <w:sz w:val="24"/>
          <w:szCs w:val="24"/>
        </w:rPr>
      </w:pPr>
      <w:r>
        <w:rPr>
          <w:rFonts w:ascii="Garamond" w:eastAsia="Calibri" w:hAnsi="Garamond" w:cs="Times New Roman"/>
          <w:b/>
          <w:iCs/>
          <w:sz w:val="24"/>
          <w:szCs w:val="24"/>
        </w:rPr>
        <w:t xml:space="preserve">     </w:t>
      </w:r>
      <w:r w:rsidRPr="00F04DC2">
        <w:rPr>
          <w:rFonts w:ascii="Garamond" w:eastAsia="Calibri" w:hAnsi="Garamond" w:cs="Times New Roman"/>
          <w:b/>
          <w:iCs/>
          <w:sz w:val="24"/>
          <w:szCs w:val="24"/>
        </w:rPr>
        <w:t>Bartłomiej Bartczak</w:t>
      </w:r>
    </w:p>
    <w:p w14:paraId="722EB82C" w14:textId="77777777" w:rsidR="00F04DC2" w:rsidRPr="00F04DC2" w:rsidRDefault="00F04DC2" w:rsidP="00F04DC2">
      <w:pPr>
        <w:spacing w:after="200" w:line="276" w:lineRule="auto"/>
        <w:rPr>
          <w:rFonts w:ascii="Garamond" w:eastAsia="Calibri" w:hAnsi="Garamond" w:cs="Times New Roman"/>
          <w:i/>
          <w:sz w:val="24"/>
          <w:szCs w:val="24"/>
        </w:rPr>
      </w:pPr>
    </w:p>
    <w:p w14:paraId="055C6387" w14:textId="77777777" w:rsidR="00F04DC2" w:rsidRPr="00F04DC2" w:rsidRDefault="00F04DC2" w:rsidP="00F04DC2">
      <w:pPr>
        <w:spacing w:after="200" w:line="276" w:lineRule="auto"/>
        <w:rPr>
          <w:rFonts w:ascii="Garamond" w:eastAsia="Calibri" w:hAnsi="Garamond" w:cs="Times New Roman"/>
          <w:i/>
          <w:sz w:val="24"/>
          <w:szCs w:val="24"/>
        </w:rPr>
      </w:pPr>
    </w:p>
    <w:p w14:paraId="61C5D4F9" w14:textId="2A31D15A" w:rsidR="00D23B21" w:rsidRPr="00F04DC2" w:rsidRDefault="00D23B21">
      <w:pPr>
        <w:rPr>
          <w:sz w:val="24"/>
          <w:szCs w:val="24"/>
        </w:rPr>
      </w:pPr>
    </w:p>
    <w:sectPr w:rsidR="00D23B21" w:rsidRPr="00F04DC2" w:rsidSect="00504569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C2"/>
    <w:rsid w:val="00205A82"/>
    <w:rsid w:val="00D23B21"/>
    <w:rsid w:val="00DF3C4E"/>
    <w:rsid w:val="00F0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10B2"/>
  <w15:chartTrackingRefBased/>
  <w15:docId w15:val="{25646B03-EE23-461D-823D-5316EB22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4D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3</cp:revision>
  <cp:lastPrinted>2021-03-03T09:37:00Z</cp:lastPrinted>
  <dcterms:created xsi:type="dcterms:W3CDTF">2021-03-03T09:27:00Z</dcterms:created>
  <dcterms:modified xsi:type="dcterms:W3CDTF">2021-03-03T09:38:00Z</dcterms:modified>
</cp:coreProperties>
</file>