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B520" w14:textId="3DE13CF3" w:rsidR="00886ECA" w:rsidRDefault="00886ECA" w:rsidP="00886ECA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50</w:t>
      </w:r>
      <w:r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2021</w:t>
      </w:r>
    </w:p>
    <w:p w14:paraId="4701560E" w14:textId="64123A82" w:rsidR="00886ECA" w:rsidRDefault="00886ECA" w:rsidP="00886ECA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 30.06.2021 r.</w:t>
      </w:r>
    </w:p>
    <w:p w14:paraId="194F313A" w14:textId="77777777" w:rsidR="00886ECA" w:rsidRDefault="00886ECA" w:rsidP="00886ECA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0E204541" w14:textId="77777777" w:rsidR="00886ECA" w:rsidRDefault="00886ECA" w:rsidP="00886ECA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14:paraId="070D9786" w14:textId="77777777" w:rsidR="00886ECA" w:rsidRDefault="00886ECA" w:rsidP="00886ECA">
      <w:pPr>
        <w:jc w:val="both"/>
        <w:rPr>
          <w:rFonts w:ascii="Garamond" w:hAnsi="Garamond"/>
          <w:sz w:val="20"/>
          <w:szCs w:val="20"/>
        </w:rPr>
      </w:pPr>
    </w:p>
    <w:p w14:paraId="2F7A990B" w14:textId="77777777" w:rsidR="00886ECA" w:rsidRDefault="00886ECA" w:rsidP="00886EC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 r. o gospodarce nieruchomościami  (t. j. Dz. U. z 2020 r., poz. 1990)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1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3"/>
        <w:gridCol w:w="2126"/>
        <w:gridCol w:w="1559"/>
        <w:gridCol w:w="992"/>
        <w:gridCol w:w="1733"/>
      </w:tblGrid>
      <w:tr w:rsidR="00886ECA" w14:paraId="0729D1B8" w14:textId="77777777" w:rsidTr="00886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F8AA" w14:textId="77777777" w:rsidR="00886ECA" w:rsidRDefault="00886EC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9580B" w14:textId="77777777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36002" w14:textId="77777777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47078A" w14:textId="77777777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F92FAB" w14:textId="77777777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69AC0" w14:textId="77777777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3C8B733E" w14:textId="77777777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0F3E7" w14:textId="77777777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886ECA" w14:paraId="0B808749" w14:textId="77777777" w:rsidTr="00886ECA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296D" w14:textId="77777777" w:rsidR="00886ECA" w:rsidRDefault="00886EC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53388" w14:textId="06470180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335/5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6C8B1" w14:textId="49259471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DF170" w14:textId="5C4E9E3F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Szkolna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425F0" w14:textId="77777777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03045" w14:textId="1D239A9D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38,50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96DD" w14:textId="7DB18372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385,00 zł</w:t>
            </w:r>
          </w:p>
        </w:tc>
      </w:tr>
      <w:tr w:rsidR="00886ECA" w14:paraId="38000825" w14:textId="77777777" w:rsidTr="00886ECA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2BDAE" w14:textId="77777777" w:rsidR="00886ECA" w:rsidRDefault="00886EC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3A4F7" w14:textId="6CEF7D50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326/37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C48A9" w14:textId="3FE634A9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C4652" w14:textId="1ADB2779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Poleska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2AA35" w14:textId="77777777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874D1" w14:textId="03137C47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64D4B" w14:textId="398AE8CB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207,00 zł</w:t>
            </w:r>
          </w:p>
        </w:tc>
      </w:tr>
      <w:tr w:rsidR="00886ECA" w14:paraId="273C8E99" w14:textId="77777777" w:rsidTr="00886ECA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3B5F" w14:textId="77777777" w:rsidR="00886ECA" w:rsidRDefault="00886EC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393BD" w14:textId="3E8290BA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7869C" w14:textId="6C703B7B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3FD6B" w14:textId="5170A99D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DB72E" w14:textId="77777777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93A3A" w14:textId="4B3C6C6C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B86BA" w14:textId="214E047A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 zł</w:t>
            </w:r>
          </w:p>
        </w:tc>
      </w:tr>
      <w:tr w:rsidR="00886ECA" w14:paraId="1A6CE3BB" w14:textId="77777777" w:rsidTr="00886ECA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75554" w14:textId="77777777" w:rsidR="00886ECA" w:rsidRDefault="00886EC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157E0" w14:textId="0CC4A9A6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4F67C" w14:textId="5A3E1D6A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98D1" w14:textId="2E881F30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32C04" w14:textId="77777777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C8817" w14:textId="77777777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DE2A7" w14:textId="0BAD9819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216,00 zł</w:t>
            </w:r>
          </w:p>
        </w:tc>
      </w:tr>
      <w:tr w:rsidR="00886ECA" w14:paraId="435FF16C" w14:textId="77777777" w:rsidTr="00886ECA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94636" w14:textId="77777777" w:rsidR="00886ECA" w:rsidRDefault="00886EC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77830" w14:textId="23406A41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57B32">
              <w:rPr>
                <w:rFonts w:ascii="Garamond" w:hAnsi="Garamond"/>
                <w:sz w:val="20"/>
                <w:szCs w:val="20"/>
              </w:rPr>
              <w:t>236</w:t>
            </w:r>
            <w:r>
              <w:rPr>
                <w:rFonts w:ascii="Garamond" w:hAnsi="Garamond"/>
                <w:sz w:val="20"/>
                <w:szCs w:val="20"/>
              </w:rPr>
              <w:t>/12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7280" w14:textId="77777777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60A7" w14:textId="766C7BF2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Poziomkowa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3E3CD" w14:textId="77777777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6F022" w14:textId="1B869E00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73F31" w14:textId="08A0337F" w:rsidR="00886ECA" w:rsidRDefault="00807E3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886ECA">
              <w:rPr>
                <w:rFonts w:ascii="Garamond" w:hAnsi="Garamond"/>
                <w:sz w:val="20"/>
                <w:szCs w:val="20"/>
              </w:rPr>
              <w:t>,00 zł</w:t>
            </w:r>
          </w:p>
        </w:tc>
      </w:tr>
      <w:tr w:rsidR="00886ECA" w14:paraId="2D583A96" w14:textId="77777777" w:rsidTr="00886ECA">
        <w:trPr>
          <w:trHeight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DA608" w14:textId="77777777" w:rsidR="00886ECA" w:rsidRDefault="00886EC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76D07" w14:textId="29F52652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11/7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E8380" w14:textId="751E94E2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7BD29" w14:textId="099BC74B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0AACF" w14:textId="77777777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583AB" w14:textId="09331D2C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90100" w14:textId="4BA02081" w:rsidR="00886ECA" w:rsidRDefault="00886EC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243,00 zł</w:t>
            </w:r>
          </w:p>
        </w:tc>
      </w:tr>
    </w:tbl>
    <w:p w14:paraId="016CE87A" w14:textId="77777777" w:rsidR="00886ECA" w:rsidRDefault="00886ECA" w:rsidP="00886ECA">
      <w:pPr>
        <w:spacing w:after="0" w:line="240" w:lineRule="auto"/>
        <w:jc w:val="both"/>
        <w:rPr>
          <w:rFonts w:ascii="Garamond" w:hAnsi="Garamond"/>
        </w:rPr>
      </w:pPr>
    </w:p>
    <w:p w14:paraId="4A1F431F" w14:textId="464A5418" w:rsidR="00886ECA" w:rsidRDefault="00886ECA" w:rsidP="00886EC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30 czerwca 2021 r. do dnia 21 lipca 2021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14:paraId="2C5EDBF3" w14:textId="77777777" w:rsidR="00886ECA" w:rsidRDefault="00886ECA" w:rsidP="00886ECA"/>
    <w:p w14:paraId="526B9F6F" w14:textId="77777777" w:rsidR="00C17361" w:rsidRDefault="00C17361"/>
    <w:sectPr w:rsidR="00C1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D"/>
    <w:rsid w:val="00257B32"/>
    <w:rsid w:val="00807E3F"/>
    <w:rsid w:val="00886ECA"/>
    <w:rsid w:val="00BE4FFE"/>
    <w:rsid w:val="00C17361"/>
    <w:rsid w:val="00D0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76BC"/>
  <w15:chartTrackingRefBased/>
  <w15:docId w15:val="{DF22CD36-1C5D-4BCB-9FF5-2FF0B587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2021-06-29T07:36:00Z</cp:lastPrinted>
  <dcterms:created xsi:type="dcterms:W3CDTF">2021-06-29T06:54:00Z</dcterms:created>
  <dcterms:modified xsi:type="dcterms:W3CDTF">2021-06-29T07:39:00Z</dcterms:modified>
</cp:coreProperties>
</file>