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943" w14:textId="60217A36" w:rsidR="003D1995" w:rsidRDefault="003D1995" w:rsidP="003D1995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WYKAZ nr  </w:t>
      </w:r>
      <w:r w:rsidR="008D054E">
        <w:rPr>
          <w:rFonts w:ascii="Garamond" w:eastAsia="Calibri" w:hAnsi="Garamond" w:cs="Times New Roman"/>
          <w:sz w:val="24"/>
          <w:szCs w:val="24"/>
        </w:rPr>
        <w:t>79</w:t>
      </w:r>
      <w:r>
        <w:rPr>
          <w:rFonts w:ascii="Garamond" w:eastAsia="Calibri" w:hAnsi="Garamond" w:cs="Times New Roman"/>
          <w:b/>
          <w:sz w:val="24"/>
          <w:szCs w:val="24"/>
        </w:rPr>
        <w:t>/</w:t>
      </w:r>
      <w:r>
        <w:rPr>
          <w:rFonts w:ascii="Garamond" w:eastAsia="Calibri" w:hAnsi="Garamond" w:cs="Times New Roman"/>
          <w:sz w:val="24"/>
          <w:szCs w:val="24"/>
        </w:rPr>
        <w:t>2021</w:t>
      </w:r>
    </w:p>
    <w:p w14:paraId="7CE1A8CE" w14:textId="4623C1B8" w:rsidR="003D1995" w:rsidRDefault="003D1995" w:rsidP="003D1995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Gubin, dn.</w:t>
      </w:r>
      <w:r>
        <w:rPr>
          <w:rFonts w:ascii="Garamond" w:eastAsia="Calibri" w:hAnsi="Garamond" w:cs="Times New Roman"/>
          <w:sz w:val="24"/>
          <w:szCs w:val="24"/>
        </w:rPr>
        <w:t xml:space="preserve"> 29</w:t>
      </w:r>
      <w:r>
        <w:rPr>
          <w:rFonts w:ascii="Garamond" w:eastAsia="Calibri" w:hAnsi="Garamond" w:cs="Times New Roman"/>
          <w:sz w:val="24"/>
          <w:szCs w:val="24"/>
        </w:rPr>
        <w:t>.10.2021 r.</w:t>
      </w:r>
    </w:p>
    <w:p w14:paraId="7815F340" w14:textId="77777777" w:rsidR="003D1995" w:rsidRDefault="003D1995" w:rsidP="003D1995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7D21C75F" w14:textId="77777777" w:rsidR="003D1995" w:rsidRDefault="003D1995" w:rsidP="003D1995">
      <w:pPr>
        <w:spacing w:after="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Burmistrz Miasta Gubina</w:t>
      </w:r>
    </w:p>
    <w:p w14:paraId="13EA81B9" w14:textId="77777777" w:rsidR="003D1995" w:rsidRDefault="003D1995" w:rsidP="003D1995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67F5393" w14:textId="0569C972" w:rsidR="003D1995" w:rsidRDefault="003D1995" w:rsidP="003D1995">
      <w:pPr>
        <w:spacing w:after="200" w:line="276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Działając na podstawie art. 35 ust. 1 i 2 ustawy z dnia 21 sierpnia 1997 r. o gospodarce nieruchomościami  (t. j. Dz. U. z 202</w:t>
      </w:r>
      <w:r>
        <w:rPr>
          <w:rFonts w:ascii="Garamond" w:eastAsia="Calibri" w:hAnsi="Garamond" w:cs="Times New Roman"/>
        </w:rPr>
        <w:t>1</w:t>
      </w:r>
      <w:r>
        <w:rPr>
          <w:rFonts w:ascii="Garamond" w:eastAsia="Calibri" w:hAnsi="Garamond" w:cs="Times New Roman"/>
        </w:rPr>
        <w:t xml:space="preserve"> r., poz. 1</w:t>
      </w:r>
      <w:r>
        <w:rPr>
          <w:rFonts w:ascii="Garamond" w:eastAsia="Calibri" w:hAnsi="Garamond" w:cs="Times New Roman"/>
        </w:rPr>
        <w:t>899</w:t>
      </w:r>
      <w:r>
        <w:rPr>
          <w:rFonts w:ascii="Garamond" w:eastAsia="Calibri" w:hAnsi="Garamond" w:cs="Times New Roman"/>
        </w:rPr>
        <w:t xml:space="preserve">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3D1995" w14:paraId="6B346608" w14:textId="77777777" w:rsidTr="007F7F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FF2C" w14:textId="77777777" w:rsidR="003D1995" w:rsidRDefault="003D1995" w:rsidP="007F7FC8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33D8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BEDC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6CC26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2998F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CEEE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63543AFA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83B4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Opłata za najem – netto/rok</w:t>
            </w:r>
          </w:p>
        </w:tc>
      </w:tr>
      <w:tr w:rsidR="003D1995" w14:paraId="599155EB" w14:textId="77777777" w:rsidTr="007F7FC8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3259" w14:textId="77777777" w:rsidR="003D1995" w:rsidRDefault="003D1995" w:rsidP="007F7FC8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5A78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Cz. dz. nr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9B23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7D23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5F15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B1BF" w14:textId="21C48D76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D5CF" w14:textId="77777777" w:rsidR="003D1995" w:rsidRDefault="003D1995" w:rsidP="007F7FC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210,00 zł</w:t>
            </w:r>
          </w:p>
        </w:tc>
      </w:tr>
    </w:tbl>
    <w:p w14:paraId="21AC9934" w14:textId="77777777" w:rsidR="003D1995" w:rsidRDefault="003D1995" w:rsidP="003D1995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57E16A9" w14:textId="3C04FE31" w:rsidR="003D1995" w:rsidRDefault="003D1995" w:rsidP="003D1995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 xml:space="preserve">Wykaz zostaje wywieszony na okres 21 dni, tj. w terminie od dnia </w:t>
      </w:r>
      <w:r>
        <w:rPr>
          <w:rFonts w:ascii="Garamond" w:eastAsia="Calibri" w:hAnsi="Garamond" w:cs="Times New Roman"/>
          <w:sz w:val="20"/>
          <w:szCs w:val="20"/>
        </w:rPr>
        <w:t>29</w:t>
      </w:r>
      <w:r>
        <w:rPr>
          <w:rFonts w:ascii="Garamond" w:eastAsia="Calibri" w:hAnsi="Garamond" w:cs="Times New Roman"/>
          <w:sz w:val="20"/>
          <w:szCs w:val="20"/>
        </w:rPr>
        <w:t xml:space="preserve"> października 2021 r. do dnia </w:t>
      </w:r>
      <w:r>
        <w:rPr>
          <w:rFonts w:ascii="Garamond" w:eastAsia="Calibri" w:hAnsi="Garamond" w:cs="Times New Roman"/>
          <w:sz w:val="20"/>
          <w:szCs w:val="20"/>
        </w:rPr>
        <w:t>19 listopada</w:t>
      </w:r>
      <w:r>
        <w:rPr>
          <w:rFonts w:ascii="Garamond" w:eastAsia="Calibri" w:hAnsi="Garamond" w:cs="Times New Roman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eastAsia="Calibri" w:hAnsi="Garamond" w:cs="Times New Roman"/>
            <w:sz w:val="20"/>
            <w:szCs w:val="20"/>
          </w:rPr>
          <w:t>www.bip.gubin.pl</w:t>
        </w:r>
      </w:hyperlink>
      <w:r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7DA88E32" w14:textId="77777777" w:rsidR="005370E3" w:rsidRDefault="005370E3"/>
    <w:sectPr w:rsidR="0053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7F"/>
    <w:rsid w:val="003D1995"/>
    <w:rsid w:val="00535DC0"/>
    <w:rsid w:val="005370E3"/>
    <w:rsid w:val="0063087F"/>
    <w:rsid w:val="0064431F"/>
    <w:rsid w:val="008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848"/>
  <w15:chartTrackingRefBased/>
  <w15:docId w15:val="{4866D593-0E40-4691-B664-6681CA06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2021-10-29T10:01:00Z</cp:lastPrinted>
  <dcterms:created xsi:type="dcterms:W3CDTF">2021-10-29T09:26:00Z</dcterms:created>
  <dcterms:modified xsi:type="dcterms:W3CDTF">2021-10-29T10:09:00Z</dcterms:modified>
</cp:coreProperties>
</file>