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C28D" w14:textId="19A8C0EB" w:rsidR="00A13EBF" w:rsidRDefault="00A13EBF" w:rsidP="00A13EBF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WYKAZ nr  4</w:t>
      </w:r>
      <w:r>
        <w:rPr>
          <w:rFonts w:ascii="Garamond" w:eastAsia="Times New Roman" w:hAnsi="Garamond"/>
          <w:sz w:val="24"/>
          <w:szCs w:val="24"/>
          <w:lang w:eastAsia="pl-PL"/>
        </w:rPr>
        <w:t>7</w:t>
      </w:r>
      <w:r>
        <w:rPr>
          <w:rFonts w:ascii="Garamond" w:eastAsia="Times New Roman" w:hAnsi="Garamond"/>
          <w:sz w:val="24"/>
          <w:szCs w:val="24"/>
          <w:lang w:eastAsia="pl-PL"/>
        </w:rPr>
        <w:t>/2022</w:t>
      </w:r>
    </w:p>
    <w:p w14:paraId="770549C0" w14:textId="183BE2B5" w:rsidR="00A13EBF" w:rsidRDefault="00A13EBF" w:rsidP="00A13EBF">
      <w:pPr>
        <w:tabs>
          <w:tab w:val="left" w:pos="12510"/>
        </w:tabs>
        <w:spacing w:after="0" w:line="240" w:lineRule="auto"/>
        <w:ind w:right="-455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Times New Roman" w:hAnsi="Garamond"/>
          <w:bCs/>
          <w:iCs/>
          <w:szCs w:val="24"/>
          <w:lang w:eastAsia="pl-PL"/>
        </w:rPr>
        <w:t>Gubin, dn. 1</w:t>
      </w:r>
      <w:r>
        <w:rPr>
          <w:rFonts w:ascii="Garamond" w:eastAsia="Times New Roman" w:hAnsi="Garamond"/>
          <w:bCs/>
          <w:iCs/>
          <w:szCs w:val="24"/>
          <w:lang w:eastAsia="pl-PL"/>
        </w:rPr>
        <w:t>5</w:t>
      </w:r>
      <w:r>
        <w:rPr>
          <w:rFonts w:ascii="Garamond" w:eastAsia="Times New Roman" w:hAnsi="Garamond"/>
          <w:bCs/>
          <w:iCs/>
          <w:szCs w:val="24"/>
          <w:lang w:eastAsia="pl-PL"/>
        </w:rPr>
        <w:t>.06.2022 r.</w:t>
      </w:r>
      <w:r>
        <w:rPr>
          <w:rFonts w:ascii="Garamond" w:eastAsia="Times New Roman" w:hAnsi="Garamond"/>
          <w:bCs/>
          <w:iCs/>
          <w:sz w:val="32"/>
          <w:lang w:eastAsia="pl-PL"/>
        </w:rPr>
        <w:t xml:space="preserve">  </w:t>
      </w:r>
    </w:p>
    <w:p w14:paraId="20EB433D" w14:textId="77777777" w:rsidR="00A13EBF" w:rsidRDefault="00A13EBF" w:rsidP="00A13EBF">
      <w:pPr>
        <w:tabs>
          <w:tab w:val="left" w:pos="12405"/>
          <w:tab w:val="left" w:pos="12510"/>
        </w:tabs>
        <w:spacing w:after="0" w:line="240" w:lineRule="auto"/>
        <w:ind w:right="-455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ab/>
      </w:r>
    </w:p>
    <w:p w14:paraId="7C7F31A1" w14:textId="77777777" w:rsidR="00A13EBF" w:rsidRDefault="00A13EBF" w:rsidP="00A13EBF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369FEFB7" w14:textId="77777777" w:rsidR="00A13EBF" w:rsidRDefault="00A13EBF" w:rsidP="00A13EBF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działając na podstawie art. 35 ust. 1 i 2 ustawy z dnia 21 sierpnia 1997 r. o gospodarce nieruchomościami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podaje do publicznej wiadomości wykaz nieruchomości przeznaczonej do zbycia w drodze przetargowej.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683"/>
        <w:gridCol w:w="1984"/>
        <w:gridCol w:w="2127"/>
        <w:gridCol w:w="1453"/>
        <w:gridCol w:w="1537"/>
        <w:gridCol w:w="1720"/>
        <w:gridCol w:w="1722"/>
        <w:gridCol w:w="1546"/>
      </w:tblGrid>
      <w:tr w:rsidR="00A13EBF" w14:paraId="0ADF0232" w14:textId="77777777" w:rsidTr="00A13EBF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0DA2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C4A3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150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71B6EA91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14:paraId="1151BB15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D898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41BBE907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 m².</w:t>
            </w:r>
          </w:p>
          <w:p w14:paraId="60E79904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</w:t>
            </w:r>
          </w:p>
          <w:p w14:paraId="2FE628BD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9EEC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Opis </w:t>
            </w:r>
          </w:p>
          <w:p w14:paraId="719E896A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A4DC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356387C8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C0CC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Przeznaczenie nieruchomości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3456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14:paraId="65ADCC76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(zł) </w:t>
            </w:r>
          </w:p>
          <w:p w14:paraId="5789C992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5CC" w14:textId="77777777" w:rsidR="00A13EBF" w:rsidRDefault="00A13EBF">
            <w:pPr>
              <w:spacing w:after="200" w:line="276" w:lineRule="auto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Forma zbycia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i przeznaczenie  </w:t>
            </w:r>
          </w:p>
        </w:tc>
      </w:tr>
      <w:tr w:rsidR="00A13EBF" w14:paraId="4E6ED55D" w14:textId="77777777" w:rsidTr="00A13EBF">
        <w:trPr>
          <w:trHeight w:val="1263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EE6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8304" w14:textId="51B5EA7F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</w:t>
            </w:r>
            <w:r>
              <w:rPr>
                <w:rFonts w:ascii="Garamond" w:eastAsia="Times New Roman" w:hAnsi="Garamond"/>
                <w:sz w:val="18"/>
                <w:szCs w:val="18"/>
              </w:rPr>
              <w:t>5380</w:t>
            </w:r>
            <w:r>
              <w:rPr>
                <w:rFonts w:ascii="Garamond" w:eastAsia="Times New Roman" w:hAnsi="Garamond"/>
                <w:sz w:val="18"/>
                <w:szCs w:val="18"/>
              </w:rPr>
              <w:t>/</w:t>
            </w: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  <w:p w14:paraId="094CF28B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9EA" w14:textId="77777777" w:rsidR="00A13EBF" w:rsidRDefault="00A13EBF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BAEE16C" w14:textId="0810FA9C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Dz. nr  </w:t>
            </w:r>
            <w:r>
              <w:rPr>
                <w:rFonts w:ascii="Garamond" w:eastAsia="Times New Roman" w:hAnsi="Garamond"/>
                <w:sz w:val="18"/>
                <w:szCs w:val="18"/>
              </w:rPr>
              <w:t>237/6</w:t>
            </w:r>
          </w:p>
          <w:p w14:paraId="1F0AB6CA" w14:textId="381CF9AE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obręb </w:t>
            </w:r>
            <w:r>
              <w:rPr>
                <w:rFonts w:ascii="Garamond" w:eastAsia="Times New Roman" w:hAnsi="Garamond"/>
                <w:sz w:val="18"/>
                <w:szCs w:val="18"/>
              </w:rPr>
              <w:t>5</w:t>
            </w:r>
          </w:p>
          <w:p w14:paraId="791332F4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096B718" w14:textId="3A61BB86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ul. </w:t>
            </w:r>
            <w:r>
              <w:rPr>
                <w:rFonts w:ascii="Garamond" w:eastAsia="Times New Roman" w:hAnsi="Garamond"/>
                <w:sz w:val="18"/>
                <w:szCs w:val="18"/>
              </w:rPr>
              <w:t>Śląska 28</w:t>
            </w:r>
          </w:p>
          <w:p w14:paraId="60FB08AE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9E2" w14:textId="2CA18502" w:rsidR="00A13EBF" w:rsidRDefault="00A13EB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 xml:space="preserve">- 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196</w:t>
            </w:r>
          </w:p>
          <w:p w14:paraId="34814171" w14:textId="77777777" w:rsidR="00A13EBF" w:rsidRDefault="00A13EB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DB86AAF" w14:textId="629F0040" w:rsidR="00A13EBF" w:rsidRDefault="00A13EB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="Times New Roman" w:hAnsi="Garamond"/>
                <w:sz w:val="18"/>
                <w:szCs w:val="18"/>
              </w:rPr>
              <w:t>8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9/10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</w:t>
            </w:r>
          </w:p>
          <w:p w14:paraId="06E1A53A" w14:textId="77777777" w:rsidR="00A13EBF" w:rsidRDefault="00A13EB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</w:p>
          <w:p w14:paraId="198C59E5" w14:textId="597C2368" w:rsidR="00A13EBF" w:rsidRDefault="00A13EBF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 xml:space="preserve">wartość udziału </w:t>
            </w:r>
            <w:r>
              <w:rPr>
                <w:rFonts w:ascii="Garamond" w:eastAsia="Times New Roman" w:hAnsi="Garamond"/>
                <w:bCs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.</w:t>
            </w: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b/>
                <w:bCs/>
                <w:sz w:val="18"/>
                <w:szCs w:val="18"/>
              </w:rPr>
              <w:t>00,00 zł</w:t>
            </w:r>
          </w:p>
          <w:p w14:paraId="38616608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175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Lokal</w:t>
            </w:r>
          </w:p>
          <w:p w14:paraId="4A6E7318" w14:textId="36468523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mieszkalny nr </w:t>
            </w:r>
            <w:r>
              <w:rPr>
                <w:rFonts w:ascii="Garamond" w:eastAsia="Times New Roman" w:hAnsi="Garamond"/>
                <w:sz w:val="18"/>
                <w:szCs w:val="18"/>
              </w:rPr>
              <w:t>4</w:t>
            </w:r>
          </w:p>
          <w:p w14:paraId="0A424566" w14:textId="41B0920B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o pow. </w:t>
            </w:r>
            <w:r>
              <w:rPr>
                <w:rFonts w:ascii="Garamond" w:eastAsia="Times New Roman" w:hAnsi="Garamond"/>
                <w:sz w:val="18"/>
                <w:szCs w:val="18"/>
              </w:rPr>
              <w:t>25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>
              <w:rPr>
                <w:rFonts w:ascii="Garamond" w:eastAsia="Times New Roman" w:hAnsi="Garamond"/>
                <w:sz w:val="18"/>
                <w:szCs w:val="18"/>
              </w:rPr>
              <w:t>0 m²,</w:t>
            </w:r>
          </w:p>
          <w:p w14:paraId="2B6D2030" w14:textId="6C20E60F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piwnica  </w:t>
            </w:r>
            <w:r>
              <w:rPr>
                <w:rFonts w:ascii="Garamond" w:eastAsia="Times New Roman" w:hAnsi="Garamond"/>
                <w:sz w:val="18"/>
                <w:szCs w:val="18"/>
              </w:rPr>
              <w:br/>
              <w:t xml:space="preserve">o pow. </w:t>
            </w:r>
            <w:r>
              <w:rPr>
                <w:rFonts w:ascii="Garamond" w:eastAsia="Times New Roman" w:hAnsi="Garamond"/>
                <w:sz w:val="18"/>
                <w:szCs w:val="18"/>
              </w:rPr>
              <w:t>2</w:t>
            </w:r>
            <w:r>
              <w:rPr>
                <w:rFonts w:ascii="Garamond" w:eastAsia="Times New Roman" w:hAnsi="Garamond"/>
                <w:sz w:val="18"/>
                <w:szCs w:val="18"/>
              </w:rPr>
              <w:t>,</w:t>
            </w:r>
            <w:r>
              <w:rPr>
                <w:rFonts w:ascii="Garamond" w:eastAsia="Times New Roman" w:hAnsi="Garamond"/>
                <w:sz w:val="18"/>
                <w:szCs w:val="18"/>
              </w:rPr>
              <w:t>05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 m²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BE1" w14:textId="6B441CD9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1</w:t>
            </w:r>
            <w:r>
              <w:rPr>
                <w:rFonts w:ascii="Garamond" w:eastAsia="Times New Roman" w:hAnsi="Garamond"/>
                <w:sz w:val="20"/>
              </w:rPr>
              <w:t>00</w:t>
            </w:r>
            <w:r>
              <w:rPr>
                <w:rFonts w:ascii="Garamond" w:eastAsia="Times New Roman" w:hAnsi="Garamond"/>
                <w:sz w:val="20"/>
              </w:rPr>
              <w:t>.2022</w:t>
            </w:r>
          </w:p>
          <w:p w14:paraId="7466936D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20"/>
              </w:rPr>
            </w:pPr>
            <w:r>
              <w:rPr>
                <w:rFonts w:ascii="Garamond" w:eastAsia="Times New Roman" w:hAnsi="Garamond"/>
                <w:sz w:val="20"/>
              </w:rPr>
              <w:t>z dnia</w:t>
            </w:r>
          </w:p>
          <w:p w14:paraId="1E32C1BF" w14:textId="5DEAF540" w:rsidR="00A13EBF" w:rsidRDefault="00D4488E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3</w:t>
            </w:r>
            <w:r w:rsidR="00A13EBF">
              <w:rPr>
                <w:rFonts w:ascii="Garamond" w:eastAsia="Times New Roman" w:hAnsi="Garamond"/>
                <w:sz w:val="20"/>
              </w:rPr>
              <w:t>0</w:t>
            </w:r>
            <w:r w:rsidR="00A13EBF">
              <w:rPr>
                <w:rFonts w:ascii="Garamond" w:eastAsia="Times New Roman" w:hAnsi="Garamond"/>
                <w:sz w:val="20"/>
              </w:rPr>
              <w:t>.0</w:t>
            </w:r>
            <w:r w:rsidR="00A13EBF">
              <w:rPr>
                <w:rFonts w:ascii="Garamond" w:eastAsia="Times New Roman" w:hAnsi="Garamond"/>
                <w:sz w:val="20"/>
              </w:rPr>
              <w:t>3</w:t>
            </w:r>
            <w:r w:rsidR="00A13EBF">
              <w:rPr>
                <w:rFonts w:ascii="Garamond" w:eastAsia="Times New Roman" w:hAnsi="Garamond"/>
                <w:sz w:val="20"/>
              </w:rPr>
              <w:t>.2022 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8DB0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4F7C" w14:textId="38D93004" w:rsidR="00A13EBF" w:rsidRDefault="00A13EBF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/>
              </w:rPr>
              <w:t>34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AE1" w14:textId="77777777" w:rsidR="00A13EBF" w:rsidRDefault="00A13EBF">
            <w:pPr>
              <w:spacing w:after="0" w:line="276" w:lineRule="auto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29AC39F" w14:textId="77777777" w:rsidR="00A13EBF" w:rsidRDefault="00A13EBF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Tryb przetargowy</w:t>
            </w:r>
          </w:p>
          <w:p w14:paraId="264F61FC" w14:textId="77777777" w:rsidR="00A13EBF" w:rsidRDefault="00A13EBF">
            <w:pPr>
              <w:spacing w:after="0" w:line="276" w:lineRule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</w:tbl>
    <w:p w14:paraId="0CFC424E" w14:textId="77777777" w:rsidR="00A13EBF" w:rsidRDefault="00A13EBF" w:rsidP="00A13EBF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14:paraId="448864EE" w14:textId="7BEDD561" w:rsidR="00A13EBF" w:rsidRDefault="00A13EBF" w:rsidP="00A13EBF">
      <w:pPr>
        <w:tabs>
          <w:tab w:val="left" w:pos="12510"/>
        </w:tabs>
        <w:spacing w:after="0" w:line="240" w:lineRule="auto"/>
        <w:ind w:left="-425" w:right="-597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Wykaz zostaje wywieszony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.06.2022 r. do dnia 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6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.07.2022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</w:t>
      </w:r>
      <w:hyperlink r:id="rId5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www.przetargi-komunikaty.pl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. Ponadto, </w:t>
      </w:r>
      <w:r>
        <w:rPr>
          <w:rFonts w:ascii="Garamond" w:eastAsia="Times New Roman" w:hAnsi="Garamond"/>
          <w:sz w:val="20"/>
          <w:szCs w:val="20"/>
          <w:lang w:eastAsia="pl-PL"/>
        </w:rPr>
        <w:t>informacja o wywieszeniu wykazu została podana do publicznej wiadomości przez ogłoszenie w „Wiadomościach Gubińskich”.</w:t>
      </w:r>
    </w:p>
    <w:p w14:paraId="3F94D9F3" w14:textId="5B3DAE1B" w:rsidR="00A13EBF" w:rsidRDefault="00A13EBF" w:rsidP="00A13EBF">
      <w:pPr>
        <w:spacing w:after="0" w:line="240" w:lineRule="auto"/>
        <w:ind w:left="-425" w:hanging="1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Termin do złożenia wniosku przez osoby, którym przysługuje pierwszeństwo w nabyciu nieruchomości na podstawie art. 34 ust. 1 pkt 1 i pkt 2 ustawy z dnia 21 sierpnia 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br/>
        <w:t xml:space="preserve">1997 r. o gospodarce nieruchomościami </w:t>
      </w:r>
      <w:r>
        <w:rPr>
          <w:rFonts w:ascii="Garamond" w:eastAsia="Times New Roman" w:hAnsi="Garamond"/>
          <w:b/>
          <w:sz w:val="18"/>
          <w:szCs w:val="18"/>
          <w:lang w:eastAsia="pl-PL"/>
        </w:rPr>
        <w:t xml:space="preserve">(j.t. Dz. U. z 2021 r., poz. 1899 z </w:t>
      </w:r>
      <w:proofErr w:type="spellStart"/>
      <w:r>
        <w:rPr>
          <w:rFonts w:ascii="Garamond" w:eastAsia="Times New Roman" w:hAnsi="Garamond"/>
          <w:b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b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) upływa z dniem 2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7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>.07.2022 r</w:t>
      </w:r>
      <w:r>
        <w:rPr>
          <w:rFonts w:ascii="Garamond" w:eastAsia="Times New Roman" w:hAnsi="Garamond"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/>
          <w:sz w:val="20"/>
          <w:szCs w:val="20"/>
          <w:lang w:eastAsia="pl-PL"/>
        </w:rPr>
        <w:t xml:space="preserve"> </w:t>
      </w:r>
    </w:p>
    <w:p w14:paraId="4C7A10CD" w14:textId="77777777" w:rsidR="00A13EBF" w:rsidRDefault="00A13EBF" w:rsidP="00A13EBF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   </w:t>
      </w:r>
    </w:p>
    <w:p w14:paraId="01E353EE" w14:textId="77777777" w:rsidR="00A13EBF" w:rsidRDefault="00A13EBF" w:rsidP="00A13EBF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09178192" w14:textId="77777777" w:rsidR="00A13EBF" w:rsidRDefault="00A13EBF" w:rsidP="00A13EBF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65D262AE" w14:textId="77777777" w:rsidR="00A13EBF" w:rsidRDefault="00A13EBF" w:rsidP="00A13EBF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53209739" w14:textId="77777777" w:rsidR="00A13EBF" w:rsidRDefault="00A13EBF" w:rsidP="00A13EBF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</w:p>
    <w:sectPr w:rsidR="00A13EBF" w:rsidSect="00A13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01"/>
    <w:rsid w:val="00320C01"/>
    <w:rsid w:val="004E2C37"/>
    <w:rsid w:val="007C3A97"/>
    <w:rsid w:val="00A13EBF"/>
    <w:rsid w:val="00AC1965"/>
    <w:rsid w:val="00D4488E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5773"/>
  <w15:chartTrackingRefBased/>
  <w15:docId w15:val="{B66E0EFE-C134-43EC-868F-71AB6771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EB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2022-06-15T07:03:00Z</cp:lastPrinted>
  <dcterms:created xsi:type="dcterms:W3CDTF">2022-06-15T06:44:00Z</dcterms:created>
  <dcterms:modified xsi:type="dcterms:W3CDTF">2022-06-15T07:06:00Z</dcterms:modified>
</cp:coreProperties>
</file>