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70" w:rsidRPr="000B59C1" w:rsidRDefault="007E7470" w:rsidP="007E7470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E7470" w:rsidRPr="000B59C1" w:rsidRDefault="007E7470" w:rsidP="007E7470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0B59C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BA9F193" wp14:editId="51A56181">
            <wp:simplePos x="0" y="0"/>
            <wp:positionH relativeFrom="column">
              <wp:posOffset>43180</wp:posOffset>
            </wp:positionH>
            <wp:positionV relativeFrom="paragraph">
              <wp:posOffset>195580</wp:posOffset>
            </wp:positionV>
            <wp:extent cx="82867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352" y="21340"/>
                <wp:lineTo x="21352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470" w:rsidRDefault="007E7470" w:rsidP="007E7470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</w:p>
    <w:p w:rsidR="007E7470" w:rsidRPr="000B59C1" w:rsidRDefault="007E7470" w:rsidP="007E7470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</w:t>
      </w:r>
    </w:p>
    <w:p w:rsidR="007E7470" w:rsidRDefault="007E7470" w:rsidP="007E7470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lang w:eastAsia="pl-PL"/>
        </w:rPr>
      </w:pPr>
      <w:r w:rsidRPr="00CB2614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OGŁOSZENIE O ODWOŁANIU PRZETARGU </w:t>
      </w:r>
      <w:r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NA SPRZEDAŻ </w:t>
      </w:r>
      <w:r w:rsidRPr="00CB2614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NIERUCHOMOŚCI</w:t>
      </w:r>
      <w:r w:rsidRPr="00CB2614">
        <w:rPr>
          <w:rFonts w:ascii="Garamond" w:eastAsia="Times New Roman" w:hAnsi="Garamond" w:cs="Times New Roman"/>
          <w:lang w:eastAsia="pl-PL"/>
        </w:rPr>
        <w:br/>
      </w:r>
      <w:r w:rsidRPr="00F7301B">
        <w:rPr>
          <w:rFonts w:ascii="Garamond" w:eastAsia="Times New Roman" w:hAnsi="Garamond" w:cs="Times New Roman"/>
          <w:lang w:eastAsia="pl-PL"/>
        </w:rPr>
        <w:br/>
      </w:r>
    </w:p>
    <w:p w:rsidR="00B8475B" w:rsidRPr="00023BC1" w:rsidRDefault="007E7470" w:rsidP="00BD0512">
      <w:pPr>
        <w:shd w:val="clear" w:color="auto" w:fill="FFFFFF"/>
        <w:spacing w:after="12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023BC1">
        <w:rPr>
          <w:rFonts w:ascii="Garamond" w:eastAsia="Times New Roman" w:hAnsi="Garamond" w:cs="Times New Roman"/>
          <w:lang w:eastAsia="pl-PL"/>
        </w:rPr>
        <w:t xml:space="preserve">Burmistrz Miasta Gubina, działając na podstawie art. 38 ust. 4 ustawy z dnia 21 sierpnia 1997 roku o gospodarce nieruchomościami (t. j. Dz. U. z 2018 r. poz. 121 z </w:t>
      </w:r>
      <w:proofErr w:type="spellStart"/>
      <w:r w:rsidRPr="00023BC1">
        <w:rPr>
          <w:rFonts w:ascii="Garamond" w:eastAsia="Times New Roman" w:hAnsi="Garamond" w:cs="Times New Roman"/>
          <w:lang w:eastAsia="pl-PL"/>
        </w:rPr>
        <w:t>późn</w:t>
      </w:r>
      <w:proofErr w:type="spellEnd"/>
      <w:r w:rsidRPr="00023BC1">
        <w:rPr>
          <w:rFonts w:ascii="Garamond" w:eastAsia="Times New Roman" w:hAnsi="Garamond" w:cs="Times New Roman"/>
          <w:lang w:eastAsia="pl-PL"/>
        </w:rPr>
        <w:t>. zm.) odwołuję I</w:t>
      </w:r>
      <w:r w:rsidR="00BD0512" w:rsidRPr="00023BC1">
        <w:rPr>
          <w:rFonts w:ascii="Garamond" w:eastAsia="Times New Roman" w:hAnsi="Garamond" w:cs="Times New Roman"/>
          <w:lang w:eastAsia="pl-PL"/>
        </w:rPr>
        <w:t>I</w:t>
      </w:r>
      <w:r w:rsidRPr="00023BC1">
        <w:rPr>
          <w:rFonts w:ascii="Garamond" w:eastAsia="Times New Roman" w:hAnsi="Garamond" w:cs="Times New Roman"/>
          <w:lang w:eastAsia="pl-PL"/>
        </w:rPr>
        <w:t xml:space="preserve"> przetarg ustny nieogranic</w:t>
      </w:r>
      <w:r w:rsidR="00B8475B" w:rsidRPr="00023BC1">
        <w:rPr>
          <w:rFonts w:ascii="Garamond" w:eastAsia="Times New Roman" w:hAnsi="Garamond" w:cs="Times New Roman"/>
          <w:lang w:eastAsia="pl-PL"/>
        </w:rPr>
        <w:t>zony na sprzedaż niezabudowanej nieruchomości gruntowej</w:t>
      </w:r>
      <w:r w:rsidRPr="00023BC1">
        <w:rPr>
          <w:rFonts w:ascii="Garamond" w:eastAsia="Times New Roman" w:hAnsi="Garamond" w:cs="Times New Roman"/>
          <w:lang w:eastAsia="pl-PL"/>
        </w:rPr>
        <w:t xml:space="preserve"> z przeznaczeniem </w:t>
      </w:r>
      <w:r w:rsidR="00B8475B" w:rsidRPr="00023BC1">
        <w:rPr>
          <w:rFonts w:ascii="Garamond" w:eastAsia="Times New Roman" w:hAnsi="Garamond" w:cs="Times New Roman"/>
          <w:lang w:eastAsia="pl-PL"/>
        </w:rPr>
        <w:t xml:space="preserve"> </w:t>
      </w:r>
      <w:r w:rsidR="00B8475B" w:rsidRPr="00023BC1">
        <w:rPr>
          <w:rFonts w:ascii="Garamond" w:hAnsi="Garamond" w:cs="Times New Roman"/>
        </w:rPr>
        <w:t>pod budownictwo produkcyjno-usługowe</w:t>
      </w:r>
      <w:r w:rsidR="00BD0512" w:rsidRPr="00023BC1">
        <w:rPr>
          <w:rFonts w:ascii="Garamond" w:eastAsia="Times New Roman" w:hAnsi="Garamond" w:cs="Times New Roman"/>
          <w:lang w:eastAsia="pl-PL"/>
        </w:rPr>
        <w:t>, położonej</w:t>
      </w:r>
      <w:r w:rsidR="00B8475B" w:rsidRPr="00023BC1">
        <w:rPr>
          <w:rFonts w:ascii="Garamond" w:eastAsia="Times New Roman" w:hAnsi="Garamond" w:cs="Times New Roman"/>
          <w:lang w:eastAsia="pl-PL"/>
        </w:rPr>
        <w:t xml:space="preserve"> w obrębie 10</w:t>
      </w:r>
      <w:r w:rsidRPr="00023BC1">
        <w:rPr>
          <w:rFonts w:ascii="Garamond" w:eastAsia="Times New Roman" w:hAnsi="Garamond" w:cs="Times New Roman"/>
          <w:lang w:eastAsia="pl-PL"/>
        </w:rPr>
        <w:t xml:space="preserve"> m. Gubina przy ulicy </w:t>
      </w:r>
      <w:r w:rsidR="00B8475B" w:rsidRPr="00023BC1">
        <w:rPr>
          <w:rFonts w:ascii="Garamond" w:eastAsia="Times New Roman" w:hAnsi="Garamond" w:cs="Times New Roman"/>
          <w:lang w:eastAsia="pl-PL"/>
        </w:rPr>
        <w:t>Legnickiej, oznaczonej</w:t>
      </w:r>
      <w:r w:rsidR="00BD0512" w:rsidRPr="00023BC1">
        <w:rPr>
          <w:rFonts w:ascii="Garamond" w:eastAsia="Times New Roman" w:hAnsi="Garamond" w:cs="Times New Roman"/>
          <w:lang w:eastAsia="pl-PL"/>
        </w:rPr>
        <w:t xml:space="preserve"> jako </w:t>
      </w:r>
      <w:r w:rsidR="00B8475B" w:rsidRPr="00023BC1">
        <w:rPr>
          <w:rFonts w:ascii="Garamond" w:eastAsia="Times New Roman" w:hAnsi="Garamond" w:cs="Times New Roman"/>
          <w:lang w:eastAsia="pl-PL"/>
        </w:rPr>
        <w:t xml:space="preserve">działka nr 305 o pow. </w:t>
      </w:r>
      <w:r w:rsidR="00B8475B" w:rsidRPr="00023BC1">
        <w:rPr>
          <w:rFonts w:ascii="Garamond" w:hAnsi="Garamond" w:cs="Times New Roman"/>
        </w:rPr>
        <w:t>3,1924 ha</w:t>
      </w:r>
      <w:r w:rsidRPr="00023BC1">
        <w:rPr>
          <w:rFonts w:ascii="Garamond" w:eastAsia="Times New Roman" w:hAnsi="Garamond" w:cs="Times New Roman"/>
          <w:lang w:eastAsia="pl-PL"/>
        </w:rPr>
        <w:t>, dla których Sąd Rejonowy w Krośnie Odrzańskim, VI Zamiejscowy Wydział</w:t>
      </w:r>
      <w:r w:rsidR="00B8475B" w:rsidRPr="00023BC1">
        <w:rPr>
          <w:rFonts w:ascii="Garamond" w:eastAsia="Times New Roman" w:hAnsi="Garamond" w:cs="Times New Roman"/>
          <w:lang w:eastAsia="pl-PL"/>
        </w:rPr>
        <w:t xml:space="preserve"> Ksiąg Wieczystych z siedzibą w Gubinie prowadzi księgę wieczystą nr </w:t>
      </w:r>
      <w:r w:rsidR="00B8475B" w:rsidRPr="00023BC1">
        <w:rPr>
          <w:rFonts w:ascii="Garamond" w:hAnsi="Garamond" w:cs="Times New Roman"/>
        </w:rPr>
        <w:t>ZG2K/00001830/3</w:t>
      </w:r>
      <w:r w:rsidR="009979DA" w:rsidRPr="00023BC1">
        <w:rPr>
          <w:rFonts w:ascii="Garamond" w:eastAsia="Times New Roman" w:hAnsi="Garamond" w:cs="Times New Roman"/>
          <w:lang w:eastAsia="pl-PL"/>
        </w:rPr>
        <w:t>.</w:t>
      </w:r>
      <w:r w:rsidR="00B8475B" w:rsidRPr="00023BC1">
        <w:rPr>
          <w:rFonts w:ascii="Garamond" w:eastAsia="Times New Roman" w:hAnsi="Garamond" w:cs="Times New Roman"/>
          <w:lang w:eastAsia="pl-PL"/>
        </w:rPr>
        <w:t xml:space="preserve"> </w:t>
      </w:r>
    </w:p>
    <w:p w:rsidR="00B8475B" w:rsidRPr="00023BC1" w:rsidRDefault="00B8475B" w:rsidP="00BD0512">
      <w:pPr>
        <w:shd w:val="clear" w:color="auto" w:fill="FFFFFF"/>
        <w:spacing w:after="12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023BC1">
        <w:rPr>
          <w:rFonts w:ascii="Garamond" w:eastAsia="Times New Roman" w:hAnsi="Garamond" w:cs="Times New Roman"/>
          <w:lang w:eastAsia="pl-PL"/>
        </w:rPr>
        <w:t xml:space="preserve">Przetarg ogłoszony był na dzień 18 października </w:t>
      </w:r>
      <w:r w:rsidR="007E7470" w:rsidRPr="00023BC1">
        <w:rPr>
          <w:rFonts w:ascii="Garamond" w:eastAsia="Times New Roman" w:hAnsi="Garamond" w:cs="Times New Roman"/>
          <w:lang w:eastAsia="pl-PL"/>
        </w:rPr>
        <w:t>2018</w:t>
      </w:r>
      <w:r w:rsidRPr="00023BC1">
        <w:rPr>
          <w:rFonts w:ascii="Garamond" w:eastAsia="Times New Roman" w:hAnsi="Garamond" w:cs="Times New Roman"/>
          <w:lang w:eastAsia="pl-PL"/>
        </w:rPr>
        <w:t xml:space="preserve"> </w:t>
      </w:r>
      <w:r w:rsidR="007E7470" w:rsidRPr="00023BC1">
        <w:rPr>
          <w:rFonts w:ascii="Garamond" w:eastAsia="Times New Roman" w:hAnsi="Garamond" w:cs="Times New Roman"/>
          <w:lang w:eastAsia="pl-PL"/>
        </w:rPr>
        <w:t xml:space="preserve">roku. </w:t>
      </w:r>
    </w:p>
    <w:p w:rsidR="00BD0512" w:rsidRPr="00023BC1" w:rsidRDefault="00BD0512" w:rsidP="00B8475B">
      <w:pPr>
        <w:shd w:val="clear" w:color="auto" w:fill="FFFFFF"/>
        <w:spacing w:after="15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023BC1">
        <w:rPr>
          <w:rFonts w:ascii="Garamond" w:eastAsia="Times New Roman" w:hAnsi="Garamond" w:cs="Times New Roman"/>
          <w:lang w:eastAsia="pl-PL"/>
        </w:rPr>
        <w:t>Przyczyną odwołania przetargu jest przeznaczenie przedmiotowej nieruchomości do zamiany.</w:t>
      </w:r>
    </w:p>
    <w:p w:rsidR="007E7470" w:rsidRPr="00023BC1" w:rsidRDefault="007E7470" w:rsidP="00BD0512">
      <w:pPr>
        <w:shd w:val="clear" w:color="auto" w:fill="FFFFFF"/>
        <w:spacing w:after="15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023BC1">
        <w:rPr>
          <w:rFonts w:ascii="Garamond" w:eastAsia="Times New Roman" w:hAnsi="Garamond" w:cs="Times New Roman"/>
          <w:lang w:eastAsia="pl-PL"/>
        </w:rPr>
        <w:t xml:space="preserve">Niniejsze ogłoszenie zostanie podane do publicznej wiadomości poprzez wywieszenie go na tablicy ogłoszeń Urzędu Miejskiego w Gubinie, na stronach internetowych www.bip.gubin.pl oraz www.przetargi-komunikaty.pl. </w:t>
      </w:r>
    </w:p>
    <w:p w:rsidR="00E6359F" w:rsidRDefault="00E6359F">
      <w:bookmarkStart w:id="0" w:name="_GoBack"/>
      <w:bookmarkEnd w:id="0"/>
    </w:p>
    <w:sectPr w:rsidR="00E6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B0"/>
    <w:rsid w:val="00023BC1"/>
    <w:rsid w:val="005D4BB0"/>
    <w:rsid w:val="007E7470"/>
    <w:rsid w:val="009979DA"/>
    <w:rsid w:val="00B8475B"/>
    <w:rsid w:val="00BD0512"/>
    <w:rsid w:val="00E6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0DBA-DF94-49E4-BA82-1EDFC247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5</cp:revision>
  <cp:lastPrinted>2018-08-24T08:48:00Z</cp:lastPrinted>
  <dcterms:created xsi:type="dcterms:W3CDTF">2018-06-13T10:52:00Z</dcterms:created>
  <dcterms:modified xsi:type="dcterms:W3CDTF">2018-08-24T09:38:00Z</dcterms:modified>
</cp:coreProperties>
</file>