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5351" w14:textId="7083D728" w:rsidR="008067B0" w:rsidRDefault="008067B0" w:rsidP="008067B0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INFORMACJA O WYNIKU PRZETARGU Z DNIA 15 grudnia 2022 r.      </w:t>
      </w:r>
    </w:p>
    <w:p w14:paraId="187D24DE" w14:textId="77777777" w:rsidR="008067B0" w:rsidRDefault="008067B0" w:rsidP="008067B0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13FC1558" w14:textId="6B68A891" w:rsidR="008067B0" w:rsidRDefault="008067B0" w:rsidP="008067B0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Gubin, dnia 22.12.2022 r.   </w:t>
      </w:r>
    </w:p>
    <w:tbl>
      <w:tblPr>
        <w:tblStyle w:val="Tabela-Siatka"/>
        <w:tblW w:w="14102" w:type="dxa"/>
        <w:tblInd w:w="0" w:type="dxa"/>
        <w:tblLook w:val="04A0" w:firstRow="1" w:lastRow="0" w:firstColumn="1" w:lastColumn="0" w:noHBand="0" w:noVBand="1"/>
      </w:tblPr>
      <w:tblGrid>
        <w:gridCol w:w="1981"/>
        <w:gridCol w:w="1776"/>
        <w:gridCol w:w="1684"/>
        <w:gridCol w:w="1833"/>
        <w:gridCol w:w="2150"/>
        <w:gridCol w:w="1614"/>
        <w:gridCol w:w="1639"/>
        <w:gridCol w:w="1425"/>
      </w:tblGrid>
      <w:tr w:rsidR="008067B0" w14:paraId="0F5E7EC8" w14:textId="77777777" w:rsidTr="008067B0">
        <w:trPr>
          <w:trHeight w:val="103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8964" w14:textId="77777777" w:rsidR="008067B0" w:rsidRDefault="008067B0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Księga wieczysta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928D" w14:textId="77777777" w:rsidR="008067B0" w:rsidRDefault="008067B0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Oznaczenie nieruchomości wg ewidencji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012B" w14:textId="77777777" w:rsidR="008067B0" w:rsidRDefault="008067B0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Powierzchnia lokalu (m</w:t>
            </w:r>
            <w:r>
              <w:rPr>
                <w:rFonts w:ascii="Garamond" w:hAnsi="Garamond"/>
                <w:b/>
                <w:vertAlign w:val="superscript"/>
                <w:lang w:eastAsia="en-US"/>
              </w:rPr>
              <w:t>2</w:t>
            </w:r>
            <w:r>
              <w:rPr>
                <w:rFonts w:ascii="Garamond" w:hAnsi="Garamond"/>
                <w:b/>
                <w:lang w:eastAsia="en-US"/>
              </w:rPr>
              <w:t xml:space="preserve">) </w:t>
            </w:r>
            <w:r>
              <w:rPr>
                <w:rFonts w:ascii="Garamond" w:hAnsi="Garamond"/>
                <w:b/>
                <w:lang w:eastAsia="en-US"/>
              </w:rPr>
              <w:br/>
              <w:t>i przynależności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8F36" w14:textId="77777777" w:rsidR="008067B0" w:rsidRDefault="008067B0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dopuszczonych osób do przetargu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D420" w14:textId="77777777" w:rsidR="008067B0" w:rsidRDefault="008067B0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niedopuszczonych osób do przetargu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8A5E" w14:textId="77777777" w:rsidR="008067B0" w:rsidRDefault="008067B0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wywoławcza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2194" w14:textId="77777777" w:rsidR="008067B0" w:rsidRDefault="008067B0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wylicytowana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CDAE" w14:textId="77777777" w:rsidR="008067B0" w:rsidRDefault="008067B0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Nabywca</w:t>
            </w:r>
          </w:p>
        </w:tc>
      </w:tr>
      <w:tr w:rsidR="008067B0" w14:paraId="1880D939" w14:textId="77777777" w:rsidTr="008067B0">
        <w:trPr>
          <w:trHeight w:val="2109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67CB" w14:textId="3FD6D912" w:rsidR="008067B0" w:rsidRDefault="008067B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ZG2K/00005380/1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A5DF" w14:textId="77777777" w:rsidR="008067B0" w:rsidRDefault="008067B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14:paraId="4A1C2EA8" w14:textId="559059BB" w:rsidR="008067B0" w:rsidRDefault="008067B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Lokal mieszkalny położony przy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br/>
              <w:t>ul. Śląskiej 28/4</w:t>
            </w:r>
          </w:p>
          <w:p w14:paraId="3636CA49" w14:textId="77777777" w:rsidR="008067B0" w:rsidRDefault="008067B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w Gubinie, </w:t>
            </w:r>
          </w:p>
          <w:p w14:paraId="6EFB1188" w14:textId="3AA8C0BD" w:rsidR="008067B0" w:rsidRDefault="008067B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dz. nr 237/6</w:t>
            </w:r>
          </w:p>
          <w:p w14:paraId="30DC8565" w14:textId="77777777" w:rsidR="008067B0" w:rsidRDefault="008067B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o pow. </w:t>
            </w:r>
          </w:p>
          <w:p w14:paraId="16F63841" w14:textId="06AACB07" w:rsidR="008067B0" w:rsidRDefault="008067B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196 m</w:t>
            </w:r>
            <w:r>
              <w:rPr>
                <w:rFonts w:ascii="Garamond" w:hAnsi="Garamond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7ED8D0CE" w14:textId="77777777" w:rsidR="008067B0" w:rsidRDefault="008067B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5BB5" w14:textId="03572CEC" w:rsidR="008067B0" w:rsidRDefault="008067B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25,10</w:t>
            </w:r>
          </w:p>
          <w:p w14:paraId="53FE05BF" w14:textId="63EC8864" w:rsidR="008067B0" w:rsidRDefault="008067B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2,05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45CE" w14:textId="24D62BFE" w:rsidR="008067B0" w:rsidRDefault="008067B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CC5F" w14:textId="77777777" w:rsidR="008067B0" w:rsidRDefault="008067B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3EDE" w14:textId="77D11F47" w:rsidR="008067B0" w:rsidRDefault="008067B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35.800,00 zł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4463" w14:textId="77777777" w:rsidR="008067B0" w:rsidRDefault="008067B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36.160,00</w:t>
            </w:r>
          </w:p>
          <w:p w14:paraId="0B4E82C6" w14:textId="354D4791" w:rsidR="00F30563" w:rsidRDefault="00F30563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9B47" w14:textId="5325CF0F" w:rsidR="008067B0" w:rsidRDefault="008067B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Piotr Oświęcimski</w:t>
            </w:r>
          </w:p>
        </w:tc>
      </w:tr>
    </w:tbl>
    <w:p w14:paraId="221A1ECC" w14:textId="77777777" w:rsidR="008067B0" w:rsidRDefault="008067B0" w:rsidP="008067B0">
      <w:pPr>
        <w:jc w:val="both"/>
        <w:rPr>
          <w:rFonts w:ascii="Garamond" w:hAnsi="Garamond"/>
          <w:sz w:val="24"/>
          <w:szCs w:val="24"/>
        </w:rPr>
      </w:pPr>
    </w:p>
    <w:p w14:paraId="22186831" w14:textId="10D5F134" w:rsidR="00F30563" w:rsidRPr="00F30563" w:rsidRDefault="008067B0" w:rsidP="00F3056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Dnia 15 grudnia 2022 roku o godzinie 9.00 w Urzędzie Miejskim w Gubinie przy ul. Piastowskiej 24 odbył się przetarg ustny nieograniczony na sprzedaż lokalu mieszkalnego. Informacja o wyniku przetargu zostaje wywieszona do publicznej wiadomości na okres 7 dni na tablicy ogłoszeń </w:t>
      </w:r>
      <w:r>
        <w:rPr>
          <w:rFonts w:ascii="Garamond" w:hAnsi="Garamond"/>
        </w:rPr>
        <w:br/>
        <w:t>w siedzibie tut. Urzędu i na stronie internetowej Urzędu Miejskiego w Gubinie.</w:t>
      </w:r>
    </w:p>
    <w:p w14:paraId="1D61EC3B" w14:textId="40762E2B" w:rsidR="00F30563" w:rsidRPr="00F30563" w:rsidRDefault="00F30563" w:rsidP="00F30563">
      <w:pPr>
        <w:spacing w:after="0" w:line="240" w:lineRule="auto"/>
        <w:jc w:val="both"/>
        <w:rPr>
          <w:rFonts w:ascii="Garamond" w:hAnsi="Garamond"/>
        </w:rPr>
      </w:pPr>
      <w:r w:rsidRPr="00F30563">
        <w:rPr>
          <w:rFonts w:ascii="Garamond" w:hAnsi="Garamond"/>
        </w:rPr>
        <w:t>Wylicytowaną cenę obniża się o 50 % z tytułu wpisania nieruchomości do rejestru zabytków, co stanowi kwotę  18.080,00 zł</w:t>
      </w:r>
    </w:p>
    <w:p w14:paraId="65950CC9" w14:textId="77777777" w:rsidR="00F30563" w:rsidRDefault="00F30563" w:rsidP="008067B0">
      <w:pPr>
        <w:jc w:val="both"/>
        <w:rPr>
          <w:rFonts w:ascii="Garamond" w:hAnsi="Garamond"/>
        </w:rPr>
      </w:pPr>
    </w:p>
    <w:p w14:paraId="5C2A6CD4" w14:textId="77777777" w:rsidR="008067B0" w:rsidRDefault="008067B0" w:rsidP="008067B0"/>
    <w:p w14:paraId="629DE2F2" w14:textId="7D151053" w:rsidR="00381A7A" w:rsidRPr="008067B0" w:rsidRDefault="00F30563" w:rsidP="00381A7A">
      <w:pPr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0563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303DD21" w14:textId="5DD7D1FD" w:rsidR="00F37717" w:rsidRPr="008067B0" w:rsidRDefault="00F37717">
      <w:pPr>
        <w:rPr>
          <w:rFonts w:ascii="Garamond" w:hAnsi="Garamond"/>
        </w:rPr>
      </w:pPr>
    </w:p>
    <w:sectPr w:rsidR="00F37717" w:rsidRPr="008067B0" w:rsidSect="00806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CB"/>
    <w:rsid w:val="00381A7A"/>
    <w:rsid w:val="004602CB"/>
    <w:rsid w:val="008067B0"/>
    <w:rsid w:val="009B3808"/>
    <w:rsid w:val="00A3349B"/>
    <w:rsid w:val="00F30563"/>
    <w:rsid w:val="00F3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6851"/>
  <w15:chartTrackingRefBased/>
  <w15:docId w15:val="{8BCF853B-E392-468C-B3EA-10AEB70C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7B0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67B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7</cp:revision>
  <cp:lastPrinted>2022-12-22T12:22:00Z</cp:lastPrinted>
  <dcterms:created xsi:type="dcterms:W3CDTF">2022-12-22T12:04:00Z</dcterms:created>
  <dcterms:modified xsi:type="dcterms:W3CDTF">2022-12-22T12:56:00Z</dcterms:modified>
</cp:coreProperties>
</file>