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Karta informacyjna</w:t>
            </w:r>
          </w:p>
          <w:p w:rsidR="0000512F" w:rsidRPr="00F959EF" w:rsidRDefault="0000512F" w:rsidP="00755BC4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karty.</w:t>
            </w:r>
            <w:r w:rsidR="0000512F" w:rsidRPr="00F959EF">
              <w:rPr>
                <w:rFonts w:ascii="Times New Roman" w:hAnsi="Times New Roman"/>
                <w:sz w:val="18"/>
                <w:szCs w:val="18"/>
              </w:rPr>
              <w:t>rok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0051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212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wydobywaniu kruszywa naturalnego ze złoża „GUBIN” na działkach nr </w:t>
            </w:r>
            <w:proofErr w:type="spellStart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Pr="0000512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6/1, 6/2, 6/3 obręb 2 miasta Gubina</w:t>
            </w:r>
          </w:p>
          <w:p w:rsidR="0000512F" w:rsidRDefault="0000512F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00512F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523FA" w:rsidRPr="00D523FA">
              <w:rPr>
                <w:rFonts w:ascii="Times New Roman" w:hAnsi="Times New Roman"/>
                <w:sz w:val="18"/>
                <w:szCs w:val="18"/>
              </w:rPr>
              <w:t>kar</w:t>
            </w:r>
            <w:r>
              <w:rPr>
                <w:rFonts w:ascii="Times New Roman" w:hAnsi="Times New Roman"/>
                <w:sz w:val="18"/>
                <w:szCs w:val="18"/>
              </w:rPr>
              <w:t>tę informacyjną przedsięwzięcia + wersja elektroniczna;</w:t>
            </w:r>
          </w:p>
          <w:p w:rsidR="0000512F" w:rsidRP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 w:rsidR="00212C8E"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00512F" w:rsidRDefault="00D523FA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12C8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0512F"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212C8E" w:rsidRPr="0000512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poświadczoną przez właściwy organ mapę sytuacyjno-wysokościową;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  <w:p w:rsidR="00212C8E" w:rsidRPr="00212C8E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pełnomocnictwo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212C8E" w:rsidRPr="00F959EF" w:rsidRDefault="00212C8E" w:rsidP="00212C8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pełnomocnictwo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00512F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KI.6220.1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D523F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28.01.2015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00512F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D523FA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6A73">
              <w:rPr>
                <w:rFonts w:ascii="Times New Roman" w:hAnsi="Times New Roman"/>
                <w:sz w:val="18"/>
                <w:szCs w:val="18"/>
              </w:rPr>
              <w:t>B.1.2015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00512F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00512F" w:rsidRPr="00F959EF" w:rsidRDefault="0000512F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12F" w:rsidRDefault="0000512F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9142AC" w:rsidRPr="003412F1" w:rsidRDefault="003412F1" w:rsidP="003412F1">
      <w:pPr>
        <w:jc w:val="center"/>
        <w:rPr>
          <w:rFonts w:ascii="Times New Roman" w:hAnsi="Times New Roman"/>
          <w:b/>
        </w:rPr>
      </w:pPr>
      <w:r w:rsidRPr="003412F1">
        <w:rPr>
          <w:rFonts w:ascii="Times New Roman" w:hAnsi="Times New Roman"/>
          <w:b/>
        </w:rPr>
        <w:t>ROK 2015</w:t>
      </w:r>
    </w:p>
    <w:p w:rsidR="00103EC3" w:rsidRDefault="00103EC3"/>
    <w:p w:rsidR="00103EC3" w:rsidRDefault="00103EC3"/>
    <w:p w:rsidR="00103EC3" w:rsidRDefault="00103EC3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Lp.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D87E1D">
            <w:pPr>
              <w:tabs>
                <w:tab w:val="left" w:pos="48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87E1D">
              <w:rPr>
                <w:rFonts w:ascii="Times New Roman" w:hAnsi="Times New Roman"/>
                <w:sz w:val="18"/>
                <w:szCs w:val="18"/>
              </w:rPr>
              <w:tab/>
              <w:t xml:space="preserve"> - A</w:t>
            </w:r>
          </w:p>
          <w:p w:rsidR="00103EC3" w:rsidRPr="003412F1" w:rsidRDefault="00103EC3" w:rsidP="003412F1">
            <w:pPr>
              <w:rPr>
                <w:rFonts w:ascii="Times New Roman" w:hAnsi="Times New Roman"/>
                <w:sz w:val="18"/>
                <w:szCs w:val="18"/>
              </w:rPr>
            </w:pPr>
            <w:r w:rsidRPr="003412F1">
              <w:rPr>
                <w:rFonts w:ascii="Times New Roman" w:hAnsi="Times New Roman"/>
                <w:sz w:val="18"/>
                <w:szCs w:val="18"/>
              </w:rPr>
              <w:t xml:space="preserve">wnioski o wydanie decyzji </w:t>
            </w:r>
            <w:r w:rsidR="00E025AD" w:rsidRPr="003412F1">
              <w:rPr>
                <w:rFonts w:ascii="Times New Roman" w:hAnsi="Times New Roman"/>
                <w:sz w:val="18"/>
                <w:szCs w:val="18"/>
              </w:rPr>
              <w:t>i decyzje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9B68FB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A.2.2015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103E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Przedsięwzięcie polegające na </w:t>
            </w:r>
            <w:r w:rsidRPr="00103EC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3/6 przy ul. Kresowej 259 b obręb 8 miasta Gubina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103EC3" w:rsidRPr="0000512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103EC3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103EC3" w:rsidRPr="00F959EF" w:rsidRDefault="00103EC3" w:rsidP="00755B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103EC3" w:rsidRPr="00F959EF" w:rsidTr="00755BC4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KI.6220.2</w:t>
            </w:r>
            <w:r w:rsidR="00103EC3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103EC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3E4E14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  <w:r w:rsidR="00103EC3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103EC3" w:rsidRPr="00F959EF" w:rsidTr="00755BC4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22F6">
              <w:rPr>
                <w:rFonts w:ascii="Times New Roman" w:hAnsi="Times New Roman"/>
                <w:sz w:val="18"/>
                <w:szCs w:val="18"/>
              </w:rPr>
              <w:t>nie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783C">
              <w:rPr>
                <w:rFonts w:ascii="Times New Roman" w:hAnsi="Times New Roman"/>
                <w:sz w:val="18"/>
                <w:szCs w:val="18"/>
              </w:rPr>
              <w:t>E.1.2015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F959EF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103EC3" w:rsidRPr="00122CC8" w:rsidTr="00755BC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103EC3" w:rsidRPr="00F959EF" w:rsidRDefault="00103EC3" w:rsidP="0075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EC3" w:rsidRDefault="002C50C6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wydana KI.6220.2.2015 z dnia 15.05.2015</w:t>
            </w:r>
          </w:p>
          <w:p w:rsidR="00103EC3" w:rsidRPr="00122CC8" w:rsidRDefault="00103EC3" w:rsidP="00755BC4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03EC3" w:rsidRDefault="00103EC3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p w:rsidR="00B453ED" w:rsidRDefault="00B453ED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53ED" w:rsidRPr="00F959EF" w:rsidRDefault="00B453ED" w:rsidP="000953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dla przedsięwzięcia polegającego na </w:t>
            </w:r>
            <w:r w:rsidRPr="00F959E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realizacji stacji demontażu wyeksploatowanych pojazdów na działce nr 6/24 przy ul. Kresowej 278, obręb 8 m. Gubin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 na  realizacji stacji demontażu wyeksploatowanych pojazdów na działce nr 6/24 przy ul. Kresowej 278, obręb 8 m. Gubin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B453ED" w:rsidRPr="0000512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B453ED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B453ED" w:rsidRPr="00F959EF" w:rsidRDefault="00B453ED" w:rsidP="00B453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B453ED" w:rsidRPr="00F959EF" w:rsidTr="000953D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KI.6220.3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02.07.2015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B453ED" w:rsidRPr="00F959EF" w:rsidTr="000953D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5930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F959EF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B453ED" w:rsidRPr="00122CC8" w:rsidTr="000953D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B453ED" w:rsidRPr="00F959EF" w:rsidRDefault="00B453ED" w:rsidP="00B45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3ED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B453ED" w:rsidRPr="00122CC8" w:rsidRDefault="00B453ED" w:rsidP="00B453ED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B453ED" w:rsidRDefault="00B453ED" w:rsidP="00B453ED"/>
    <w:p w:rsidR="00B453ED" w:rsidRDefault="00B453ED"/>
    <w:p w:rsidR="006E59C4" w:rsidRDefault="006E59C4"/>
    <w:p w:rsidR="006E59C4" w:rsidRDefault="006E59C4"/>
    <w:p w:rsidR="006E59C4" w:rsidRDefault="006E59C4"/>
    <w:p w:rsidR="006E59C4" w:rsidRDefault="006E59C4"/>
    <w:p w:rsidR="006E59C4" w:rsidRDefault="006E59C4"/>
    <w:tbl>
      <w:tblPr>
        <w:tblpPr w:leftFromText="141" w:rightFromText="141" w:horzAnchor="margin" w:tblpY="82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30"/>
        <w:gridCol w:w="4160"/>
        <w:gridCol w:w="4234"/>
      </w:tblGrid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A.3.2015</w:t>
            </w:r>
          </w:p>
          <w:p w:rsidR="006E59C4" w:rsidRPr="00F959EF" w:rsidRDefault="006E59C4" w:rsidP="00DC5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Numer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karty.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>rok</w:t>
            </w:r>
            <w:proofErr w:type="spellEnd"/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A.4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Rodzaj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niosek o wydanie decyzji o środowiskowych uwarunkowaniach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Temat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Uzyskanie decyzji o środowiskowych uwarunkowaniach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Nazwa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5C53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Style w:val="cardedit"/>
                <w:rFonts w:ascii="Times New Roman" w:hAnsi="Times New Roman"/>
                <w:sz w:val="18"/>
                <w:szCs w:val="18"/>
              </w:rPr>
              <w:t>W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niosek o wydanie decyzji o środowiskowych uwarunkowaniach</w:t>
            </w: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9EF">
              <w:rPr>
                <w:rStyle w:val="cardedit"/>
                <w:rFonts w:ascii="Times New Roman" w:hAnsi="Times New Roman"/>
                <w:sz w:val="18"/>
                <w:szCs w:val="18"/>
              </w:rPr>
              <w:t>dla przedsięwzięcia polegają</w:t>
            </w:r>
            <w:r w:rsidR="005C53AF">
              <w:rPr>
                <w:rStyle w:val="cardedit"/>
                <w:rFonts w:ascii="Times New Roman" w:hAnsi="Times New Roman"/>
                <w:sz w:val="18"/>
                <w:szCs w:val="18"/>
              </w:rPr>
              <w:t xml:space="preserve">cego na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Zakres przedmiotowy dokumentu - opis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Przedsięwzięcie polegające</w:t>
            </w:r>
            <w:r w:rsidR="005C53AF">
              <w:t xml:space="preserve"> </w:t>
            </w:r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 uruchomieniu stacji demontażu pojazdów wycofanych z eksploatacji w Gubinie, przy ul. Wyzwolenia, na terenie działki nr </w:t>
            </w:r>
            <w:proofErr w:type="spellStart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ewid</w:t>
            </w:r>
            <w:proofErr w:type="spellEnd"/>
            <w:r w:rsidR="005C53AF" w:rsidRPr="005C53AF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105/17, obręb nr 2 m. Gubin.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Wniosek zawierał: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03EC3">
              <w:rPr>
                <w:rFonts w:ascii="Times New Roman" w:hAnsi="Times New Roman"/>
                <w:sz w:val="18"/>
                <w:szCs w:val="18"/>
              </w:rPr>
              <w:t xml:space="preserve">raport o oddziaływaniu przedsięwzięcia na środowisko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+ wersja elektroniczna;</w:t>
            </w:r>
          </w:p>
          <w:p w:rsidR="006E59C4" w:rsidRPr="0000512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>wypis z ewidencji gruntów obejmujący przewidywany obszar na którym będzie realizowane przedsięwzięcie oraz obejmujący obszar, na którym będ</w:t>
            </w:r>
            <w:r>
              <w:rPr>
                <w:rFonts w:ascii="Times New Roman" w:hAnsi="Times New Roman"/>
                <w:sz w:val="18"/>
                <w:szCs w:val="18"/>
              </w:rPr>
              <w:t>zie oddziaływać przedsięwzięcie;</w:t>
            </w:r>
          </w:p>
          <w:p w:rsidR="006E59C4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00512F">
              <w:rPr>
                <w:rFonts w:ascii="Times New Roman" w:hAnsi="Times New Roman"/>
                <w:sz w:val="18"/>
                <w:szCs w:val="18"/>
              </w:rPr>
              <w:t xml:space="preserve">poświadczoną przez </w:t>
            </w:r>
            <w:r>
              <w:rPr>
                <w:rFonts w:ascii="Times New Roman" w:hAnsi="Times New Roman"/>
                <w:sz w:val="18"/>
                <w:szCs w:val="18"/>
              </w:rPr>
              <w:t>właściwy organ mapę ewidencyjną;</w:t>
            </w:r>
          </w:p>
          <w:p w:rsidR="006E59C4" w:rsidRPr="00F959EF" w:rsidRDefault="006E59C4" w:rsidP="006E59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12C8E">
              <w:rPr>
                <w:rFonts w:ascii="Times New Roman" w:hAnsi="Times New Roman"/>
                <w:sz w:val="18"/>
                <w:szCs w:val="18"/>
              </w:rPr>
              <w:t>- opłatę skarbową za wydanie decyzji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Obszar, którego dokument dotyczy, zgodnie z podziałem administracyjnym kraju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Województwo lubuskie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powiat krośnieński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miasto Gubin</w:t>
            </w:r>
          </w:p>
        </w:tc>
      </w:tr>
      <w:tr w:rsidR="006E59C4" w:rsidRPr="00F959EF" w:rsidTr="00DC521A">
        <w:trPr>
          <w:trHeight w:val="217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7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Znak sprawy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KI.6220.4</w:t>
            </w:r>
            <w:r w:rsidR="006E59C4" w:rsidRPr="00F959EF">
              <w:rPr>
                <w:rFonts w:ascii="Times New Roman" w:hAnsi="Times New Roman"/>
                <w:sz w:val="18"/>
                <w:szCs w:val="18"/>
              </w:rPr>
              <w:t>.201</w:t>
            </w:r>
            <w:r w:rsidR="006E59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wytworzył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Monika Smyk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dokumentu (złożenie wniosku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5C53AF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30.07</w:t>
            </w:r>
            <w:r w:rsidR="006E59C4">
              <w:rPr>
                <w:rFonts w:ascii="Times New Roman" w:hAnsi="Times New Roman"/>
                <w:sz w:val="18"/>
                <w:szCs w:val="18"/>
              </w:rPr>
              <w:t>.2015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Dokument zatwierdził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zatwierdzenia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12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Miejsce przechowywania dokumentu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Urząd Miejski w Gubinie 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ul. Piastowska 24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66-620 Gubin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pok. 306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Adres elektroniczny zawierający odnośnik do dokumentu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www.bip.gubin.pl</w:t>
            </w:r>
          </w:p>
        </w:tc>
      </w:tr>
      <w:tr w:rsidR="006E59C4" w:rsidRPr="00F959EF" w:rsidTr="00DC521A">
        <w:trPr>
          <w:trHeight w:val="19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Czy dokument jest ostateczny tak/nie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nie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Numery kart innych dokumentów w sprawie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C53AF">
              <w:rPr>
                <w:rFonts w:ascii="Times New Roman" w:hAnsi="Times New Roman"/>
                <w:sz w:val="18"/>
                <w:szCs w:val="18"/>
              </w:rPr>
              <w:t>E.3</w:t>
            </w:r>
            <w:r>
              <w:rPr>
                <w:rFonts w:ascii="Times New Roman" w:hAnsi="Times New Roman"/>
                <w:sz w:val="18"/>
                <w:szCs w:val="18"/>
              </w:rPr>
              <w:t>.2015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Data zamieszczenia w wykazie danych o dokumencie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F959EF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Zastrzeżenia dotyczące nieudostępniania informacji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Nie dotyczy</w:t>
            </w:r>
          </w:p>
        </w:tc>
      </w:tr>
      <w:tr w:rsidR="006E59C4" w:rsidRPr="00122CC8" w:rsidTr="00DC521A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959EF">
              <w:rPr>
                <w:rFonts w:ascii="Times New Roman" w:hAnsi="Times New Roman"/>
                <w:sz w:val="18"/>
                <w:szCs w:val="18"/>
              </w:rPr>
              <w:t xml:space="preserve"> Uwagi</w:t>
            </w:r>
          </w:p>
          <w:p w:rsidR="006E59C4" w:rsidRPr="00F959EF" w:rsidRDefault="006E59C4" w:rsidP="006E59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C4" w:rsidRPr="00122CC8" w:rsidRDefault="006E59C4" w:rsidP="005C53AF">
            <w:pPr>
              <w:tabs>
                <w:tab w:val="left" w:pos="0"/>
                <w:tab w:val="righ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6E59C4" w:rsidRDefault="006E59C4"/>
    <w:sectPr w:rsidR="006E59C4" w:rsidSect="0091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86E" w:rsidRDefault="003C086E" w:rsidP="006E59C4">
      <w:pPr>
        <w:spacing w:after="0" w:line="240" w:lineRule="auto"/>
      </w:pPr>
      <w:r>
        <w:separator/>
      </w:r>
    </w:p>
  </w:endnote>
  <w:endnote w:type="continuationSeparator" w:id="0">
    <w:p w:rsidR="003C086E" w:rsidRDefault="003C086E" w:rsidP="006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86E" w:rsidRDefault="003C086E" w:rsidP="006E59C4">
      <w:pPr>
        <w:spacing w:after="0" w:line="240" w:lineRule="auto"/>
      </w:pPr>
      <w:r>
        <w:separator/>
      </w:r>
    </w:p>
  </w:footnote>
  <w:footnote w:type="continuationSeparator" w:id="0">
    <w:p w:rsidR="003C086E" w:rsidRDefault="003C086E" w:rsidP="006E59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2F"/>
    <w:rsid w:val="0000512F"/>
    <w:rsid w:val="00024355"/>
    <w:rsid w:val="00103EC3"/>
    <w:rsid w:val="00212C8E"/>
    <w:rsid w:val="00213CDB"/>
    <w:rsid w:val="002C50C6"/>
    <w:rsid w:val="003412F1"/>
    <w:rsid w:val="00385986"/>
    <w:rsid w:val="003C086E"/>
    <w:rsid w:val="003E4E14"/>
    <w:rsid w:val="004022F6"/>
    <w:rsid w:val="00514DC0"/>
    <w:rsid w:val="00593043"/>
    <w:rsid w:val="005C53AF"/>
    <w:rsid w:val="006E59C4"/>
    <w:rsid w:val="007D3C0E"/>
    <w:rsid w:val="008470B7"/>
    <w:rsid w:val="008C7514"/>
    <w:rsid w:val="008C783C"/>
    <w:rsid w:val="009142AC"/>
    <w:rsid w:val="009B68FB"/>
    <w:rsid w:val="00B453ED"/>
    <w:rsid w:val="00B90DF0"/>
    <w:rsid w:val="00C16A73"/>
    <w:rsid w:val="00C33873"/>
    <w:rsid w:val="00CC62BE"/>
    <w:rsid w:val="00D523FA"/>
    <w:rsid w:val="00D87E1D"/>
    <w:rsid w:val="00DF64A4"/>
    <w:rsid w:val="00E0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2F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ardedit">
    <w:name w:val="cardedit"/>
    <w:basedOn w:val="Domylnaczcionkaakapitu"/>
    <w:rsid w:val="0000512F"/>
  </w:style>
  <w:style w:type="paragraph" w:styleId="Nagwek">
    <w:name w:val="header"/>
    <w:basedOn w:val="Normalny"/>
    <w:link w:val="Nagwek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59C4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6E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59C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70937-E698-4820-B789-B9EAF15A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Inwestycje2</dc:creator>
  <cp:keywords/>
  <dc:description/>
  <cp:lastModifiedBy>Inwestycje2</cp:lastModifiedBy>
  <cp:revision>15</cp:revision>
  <dcterms:created xsi:type="dcterms:W3CDTF">2015-02-16T09:03:00Z</dcterms:created>
  <dcterms:modified xsi:type="dcterms:W3CDTF">2015-08-14T10:25:00Z</dcterms:modified>
</cp:coreProperties>
</file>