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97" w:rsidRPr="00E66297" w:rsidRDefault="00843851" w:rsidP="00E662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E66297" w:rsidRPr="00E66297">
        <w:rPr>
          <w:rFonts w:ascii="Times New Roman" w:hAnsi="Times New Roman"/>
          <w:b/>
        </w:rPr>
        <w:t>ROK 2015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585"/>
        <w:gridCol w:w="3809"/>
      </w:tblGrid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Karta informacyjna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Raporty - E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Numer karty/rok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D84E1E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E.1</w:t>
            </w:r>
            <w:r w:rsidR="00E66297"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Ocena oddziaływania przedsięwzięcia na środowisko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 oddziaływania przedsięwzięcia na środowisko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Oddziaływanie przedsięwzięcia na środowisko zakres zgodny z </w:t>
            </w:r>
            <w:r w:rsidRPr="00AF651B">
              <w:rPr>
                <w:rFonts w:ascii="Times New Roman" w:hAnsi="Times New Roman"/>
                <w:bCs/>
                <w:sz w:val="18"/>
                <w:szCs w:val="18"/>
              </w:rPr>
              <w:t>art. 66 ust. 1 i 6, z wyłączeniem punktu 10 ustawy z dnia 3 października 2008 r. o udostępnianiu informacji o środowisku i jego ochronie, udziale społeczeństwa w ochronie środowiska oraz o ocenach oddziaływania na środowisko (Dz. U. z 20</w:t>
            </w:r>
            <w:r w:rsidR="0034188E">
              <w:rPr>
                <w:rFonts w:ascii="Times New Roman" w:hAnsi="Times New Roman"/>
                <w:bCs/>
                <w:sz w:val="18"/>
                <w:szCs w:val="18"/>
              </w:rPr>
              <w:t xml:space="preserve">13r. </w:t>
            </w:r>
            <w:r w:rsidR="00001A3B">
              <w:rPr>
                <w:rFonts w:ascii="Times New Roman" w:hAnsi="Times New Roman"/>
                <w:bCs/>
                <w:sz w:val="18"/>
                <w:szCs w:val="18"/>
              </w:rPr>
              <w:t>poz.</w:t>
            </w:r>
            <w:r w:rsidR="0034188E">
              <w:rPr>
                <w:rFonts w:ascii="Times New Roman" w:hAnsi="Times New Roman"/>
                <w:bCs/>
                <w:sz w:val="18"/>
                <w:szCs w:val="18"/>
              </w:rPr>
              <w:t xml:space="preserve"> 1235 </w:t>
            </w:r>
            <w:r w:rsidR="00001A3B">
              <w:rPr>
                <w:rFonts w:ascii="Times New Roman" w:hAnsi="Times New Roman"/>
                <w:bCs/>
                <w:sz w:val="18"/>
                <w:szCs w:val="18"/>
              </w:rPr>
              <w:t xml:space="preserve">z </w:t>
            </w:r>
            <w:proofErr w:type="spellStart"/>
            <w:r w:rsidR="00001A3B">
              <w:rPr>
                <w:rFonts w:ascii="Times New Roman" w:hAnsi="Times New Roman"/>
                <w:bCs/>
                <w:sz w:val="18"/>
                <w:szCs w:val="18"/>
              </w:rPr>
              <w:t>późn.zm</w:t>
            </w:r>
            <w:proofErr w:type="spellEnd"/>
            <w:r w:rsidR="00001A3B"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EE39A9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E66297" w:rsidRPr="00EE39A9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 miasto Gubin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KI.6220.2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Inwestor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D84E1E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Styczeń 2015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EE39A9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E66297" w:rsidRPr="00EE39A9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E66297" w:rsidRPr="00EE39A9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F47495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A.2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.201</w:t>
            </w:r>
            <w:r w:rsidR="00C827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EE39A9" w:rsidRDefault="00E66297" w:rsidP="00A333AE">
            <w:pPr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EE39A9" w:rsidRDefault="00E66297" w:rsidP="00A333AE">
            <w:pPr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42AC" w:rsidRDefault="009142AC"/>
    <w:sectPr w:rsidR="009142AC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6297"/>
    <w:rsid w:val="00001A3B"/>
    <w:rsid w:val="000C60A2"/>
    <w:rsid w:val="0034188E"/>
    <w:rsid w:val="00385986"/>
    <w:rsid w:val="00843851"/>
    <w:rsid w:val="008B3136"/>
    <w:rsid w:val="008C7514"/>
    <w:rsid w:val="009142AC"/>
    <w:rsid w:val="009959A3"/>
    <w:rsid w:val="00C82713"/>
    <w:rsid w:val="00D84E1E"/>
    <w:rsid w:val="00E66297"/>
    <w:rsid w:val="00F4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97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8</cp:revision>
  <dcterms:created xsi:type="dcterms:W3CDTF">2015-02-25T12:21:00Z</dcterms:created>
  <dcterms:modified xsi:type="dcterms:W3CDTF">2015-02-26T06:57:00Z</dcterms:modified>
</cp:coreProperties>
</file>