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57" w:rsidRDefault="00C30457" w:rsidP="00C3045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C30457" w:rsidRDefault="00C30457" w:rsidP="00C3045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C30457" w:rsidRDefault="00C30457" w:rsidP="00C3045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C30457" w:rsidRDefault="00C30457" w:rsidP="00C30457">
      <w:pPr>
        <w:spacing w:after="0"/>
        <w:ind w:left="-284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  publiczny przetarg ustny nieograniczony </w:t>
      </w:r>
      <w:r>
        <w:rPr>
          <w:rFonts w:ascii="Garamond" w:hAnsi="Garamond"/>
          <w:b/>
          <w:sz w:val="28"/>
          <w:szCs w:val="28"/>
        </w:rPr>
        <w:t>na sprzedaż lokalu mieszkalnego wraz z udziałem w nieruchomości wspólnej.</w:t>
      </w:r>
    </w:p>
    <w:p w:rsidR="00C30457" w:rsidRDefault="00C30457" w:rsidP="00C30457">
      <w:pPr>
        <w:spacing w:after="0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W w:w="14425" w:type="dxa"/>
        <w:tblLook w:val="04A0"/>
      </w:tblPr>
      <w:tblGrid>
        <w:gridCol w:w="564"/>
        <w:gridCol w:w="2079"/>
        <w:gridCol w:w="1944"/>
        <w:gridCol w:w="3141"/>
        <w:gridCol w:w="2141"/>
        <w:gridCol w:w="1234"/>
        <w:gridCol w:w="1354"/>
        <w:gridCol w:w="1968"/>
      </w:tblGrid>
      <w:tr w:rsidR="00C30457" w:rsidTr="005874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57" w:rsidRDefault="00C3045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57" w:rsidRDefault="00C3045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57" w:rsidRDefault="00C3045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30457" w:rsidRDefault="00C3045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C30457" w:rsidRDefault="00C3045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Cena wywoławcza lokalu i udziału w gruncie netto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57" w:rsidRDefault="00C30457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C30457" w:rsidTr="005874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57" w:rsidRDefault="00C3045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7" w:rsidRDefault="00432730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Kosynierów 51/2</w:t>
            </w:r>
          </w:p>
          <w:p w:rsidR="00C30457" w:rsidRDefault="00C30457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</w:t>
            </w:r>
            <w:r w:rsidR="00432730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111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o pow. </w:t>
            </w:r>
            <w:r w:rsidR="00432730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390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3, udział w gruncie i częściach wspólnych </w:t>
            </w:r>
            <w:r w:rsidR="00432730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164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/1</w:t>
            </w:r>
            <w:r w:rsidR="00432730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00.</w:t>
            </w:r>
          </w:p>
          <w:p w:rsidR="00C30457" w:rsidRDefault="00C3045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7" w:rsidRDefault="00C30457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C30457" w:rsidRDefault="00C30457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C30457" w:rsidRDefault="00C30457" w:rsidP="00432730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ZG2K/00004</w:t>
            </w:r>
            <w:r w:rsidR="00432730">
              <w:rPr>
                <w:rFonts w:ascii="Garamond" w:hAnsi="Garamond"/>
                <w:sz w:val="22"/>
                <w:szCs w:val="22"/>
                <w:lang w:eastAsia="en-US"/>
              </w:rPr>
              <w:t>445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/</w:t>
            </w:r>
            <w:r w:rsidR="00432730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57" w:rsidRDefault="00C30457" w:rsidP="0011464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Lokal mieszkalny położony jest na </w:t>
            </w:r>
            <w:r w:rsidR="00432730">
              <w:rPr>
                <w:rFonts w:ascii="Garamond" w:hAnsi="Garamond"/>
                <w:sz w:val="22"/>
                <w:szCs w:val="22"/>
                <w:lang w:eastAsia="en-US"/>
              </w:rPr>
              <w:t xml:space="preserve">parterze (I kondygnacja), </w:t>
            </w:r>
            <w:r w:rsidR="00F52D79">
              <w:rPr>
                <w:rFonts w:ascii="Garamond" w:hAnsi="Garamond"/>
                <w:sz w:val="22"/>
                <w:szCs w:val="22"/>
                <w:lang w:eastAsia="en-US"/>
              </w:rPr>
              <w:t>składa</w:t>
            </w:r>
            <w:r w:rsidR="00432730">
              <w:rPr>
                <w:rFonts w:ascii="Garamond" w:hAnsi="Garamond"/>
                <w:sz w:val="22"/>
                <w:szCs w:val="22"/>
                <w:lang w:eastAsia="en-US"/>
              </w:rPr>
              <w:t xml:space="preserve"> się z jednego pokoju i kuchni o </w:t>
            </w:r>
            <w:r w:rsidR="00F52D79">
              <w:rPr>
                <w:rFonts w:ascii="Garamond" w:hAnsi="Garamond"/>
                <w:sz w:val="22"/>
                <w:szCs w:val="22"/>
                <w:lang w:eastAsia="en-US"/>
              </w:rPr>
              <w:t xml:space="preserve">łącznej </w:t>
            </w:r>
            <w:r w:rsidR="00432730">
              <w:rPr>
                <w:rFonts w:ascii="Garamond" w:hAnsi="Garamond"/>
                <w:sz w:val="22"/>
                <w:szCs w:val="22"/>
                <w:lang w:eastAsia="en-US"/>
              </w:rPr>
              <w:t>pow. użytkowej 28,9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przynależność do lokalu stanowi </w:t>
            </w:r>
            <w:r w:rsidR="00432730">
              <w:rPr>
                <w:rFonts w:ascii="Garamond" w:hAnsi="Garamond"/>
                <w:sz w:val="22"/>
                <w:szCs w:val="22"/>
                <w:lang w:eastAsia="en-US"/>
              </w:rPr>
              <w:t>komórka  o pow. użytkowej 3,6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. Budynek, w którym znajduje się przedmiotowy lokal składa się z </w:t>
            </w:r>
            <w:r w:rsidR="0011464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lokali mieszkalnych. Lokal wolny jest od obciążeń i zobowiązań osób trzecich.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7" w:rsidRDefault="00C30457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C30457" w:rsidRDefault="00C30457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C30457" w:rsidRDefault="00C30457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C30457" w:rsidRDefault="00432730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16.7</w:t>
            </w:r>
            <w:r w:rsidR="00587407">
              <w:rPr>
                <w:rFonts w:ascii="Garamond" w:hAnsi="Garamond"/>
                <w:b/>
                <w:lang w:eastAsia="en-US"/>
              </w:rPr>
              <w:t xml:space="preserve">00,00 </w:t>
            </w:r>
            <w:r w:rsidR="00C30457">
              <w:rPr>
                <w:rFonts w:ascii="Garamond" w:hAnsi="Garamond"/>
                <w:b/>
                <w:lang w:eastAsia="en-US"/>
              </w:rPr>
              <w:t>zł</w:t>
            </w:r>
          </w:p>
          <w:p w:rsidR="00C30457" w:rsidRDefault="00C30457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udz</w:t>
            </w:r>
            <w:r w:rsidR="00432730">
              <w:rPr>
                <w:rFonts w:ascii="Garamond" w:hAnsi="Garamond"/>
                <w:b/>
                <w:lang w:eastAsia="en-US"/>
              </w:rPr>
              <w:t>iału               w gruncie (164</w:t>
            </w:r>
            <w:r>
              <w:rPr>
                <w:rFonts w:ascii="Garamond" w:hAnsi="Garamond"/>
                <w:b/>
                <w:lang w:eastAsia="en-US"/>
              </w:rPr>
              <w:t>/1</w:t>
            </w:r>
            <w:r w:rsidR="00432730">
              <w:rPr>
                <w:rFonts w:ascii="Garamond" w:hAnsi="Garamond"/>
                <w:b/>
                <w:lang w:eastAsia="en-US"/>
              </w:rPr>
              <w:t>0</w:t>
            </w:r>
            <w:r>
              <w:rPr>
                <w:rFonts w:ascii="Garamond" w:hAnsi="Garamond"/>
                <w:b/>
                <w:lang w:eastAsia="en-US"/>
              </w:rPr>
              <w:t>00)</w:t>
            </w:r>
          </w:p>
          <w:p w:rsidR="00C30457" w:rsidRDefault="00432730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- 3.7</w:t>
            </w:r>
            <w:r w:rsidR="00C30457">
              <w:rPr>
                <w:rFonts w:ascii="Garamond" w:hAnsi="Garamond"/>
                <w:b/>
                <w:lang w:eastAsia="en-US"/>
              </w:rPr>
              <w:t>00,00 zł.</w:t>
            </w:r>
          </w:p>
          <w:p w:rsidR="00C30457" w:rsidRDefault="00C30457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2</w:t>
            </w:r>
            <w:r w:rsidR="00432730">
              <w:rPr>
                <w:rFonts w:ascii="Garamond" w:hAnsi="Garamond"/>
                <w:b/>
                <w:sz w:val="24"/>
                <w:szCs w:val="24"/>
                <w:lang w:eastAsia="en-US"/>
              </w:rPr>
              <w:t>0.4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00,00 zł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C30457" w:rsidRDefault="00C30457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C30457" w:rsidRPr="00587407" w:rsidRDefault="00190407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7407">
              <w:rPr>
                <w:rFonts w:ascii="Garamond" w:hAnsi="Garamond"/>
                <w:b/>
                <w:sz w:val="24"/>
                <w:szCs w:val="24"/>
                <w:lang w:eastAsia="en-US"/>
              </w:rPr>
              <w:t>2.040</w:t>
            </w:r>
            <w:r w:rsidR="00C30457" w:rsidRPr="00587407">
              <w:rPr>
                <w:rFonts w:ascii="Garamond" w:hAnsi="Garamond"/>
                <w:b/>
                <w:sz w:val="24"/>
                <w:szCs w:val="24"/>
                <w:lang w:eastAsia="en-US"/>
              </w:rPr>
              <w:t>,00 zł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7" w:rsidRDefault="00C3045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30457" w:rsidRDefault="00C3045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30457" w:rsidRDefault="00C30457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30457" w:rsidRDefault="00C30457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57" w:rsidRDefault="00C30457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Lokal w złym stanie technicznym, wymaga przeprowadzenia prac remontowych. Układ funkcjonalny</w:t>
            </w:r>
          </w:p>
          <w:p w:rsidR="00C30457" w:rsidRDefault="00C30457" w:rsidP="00981EE7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–niekorzystny, brak łazienki.</w:t>
            </w:r>
          </w:p>
        </w:tc>
      </w:tr>
    </w:tbl>
    <w:p w:rsidR="00C30457" w:rsidRDefault="00C30457" w:rsidP="00C30457">
      <w:pPr>
        <w:pStyle w:val="Tekstpodstawowy3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się dnia </w:t>
      </w:r>
      <w:r w:rsidR="00AB1807">
        <w:rPr>
          <w:rFonts w:ascii="Garamond" w:hAnsi="Garamond"/>
          <w:b/>
          <w:bCs/>
          <w:color w:val="000000"/>
          <w:sz w:val="28"/>
          <w:szCs w:val="28"/>
        </w:rPr>
        <w:t>27 września</w:t>
      </w:r>
      <w:r w:rsidR="00981EE7">
        <w:rPr>
          <w:rFonts w:ascii="Garamond" w:hAnsi="Garamond"/>
          <w:b/>
          <w:bCs/>
          <w:color w:val="000000"/>
          <w:sz w:val="28"/>
          <w:szCs w:val="28"/>
        </w:rPr>
        <w:t xml:space="preserve"> 2018 roku o godz. 10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A95F7A" w:rsidRDefault="00C30457" w:rsidP="00A95F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Nieruchomość stanowi własność Gminy Gubin o statusie miejskim. </w:t>
      </w:r>
    </w:p>
    <w:p w:rsidR="00C30457" w:rsidRDefault="00C30457" w:rsidP="00A95F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  <w:sz w:val="24"/>
          <w:szCs w:val="24"/>
        </w:rPr>
        <w:t>10% ceny wywoławczej</w:t>
      </w:r>
      <w:r>
        <w:rPr>
          <w:rFonts w:ascii="Garamond" w:hAnsi="Garamond"/>
          <w:sz w:val="24"/>
          <w:szCs w:val="24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  <w:sz w:val="24"/>
          <w:szCs w:val="24"/>
        </w:rPr>
        <w:t>PKO BP 0/Zielona Góra nr 13102054020000050200278747</w:t>
      </w:r>
      <w:r>
        <w:rPr>
          <w:rFonts w:ascii="Garamond" w:hAnsi="Garamond"/>
          <w:sz w:val="24"/>
          <w:szCs w:val="24"/>
        </w:rPr>
        <w:t>, w taki sposób, aby najpóźniej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90407">
        <w:rPr>
          <w:rFonts w:ascii="Garamond" w:hAnsi="Garamond"/>
          <w:b/>
          <w:sz w:val="24"/>
          <w:szCs w:val="24"/>
          <w:u w:val="single"/>
        </w:rPr>
        <w:t>w dniu 2</w:t>
      </w:r>
      <w:r w:rsidR="00AB1807">
        <w:rPr>
          <w:rFonts w:ascii="Garamond" w:hAnsi="Garamond"/>
          <w:b/>
          <w:sz w:val="24"/>
          <w:szCs w:val="24"/>
          <w:u w:val="single"/>
        </w:rPr>
        <w:t>4 września</w:t>
      </w:r>
      <w:r>
        <w:rPr>
          <w:rFonts w:ascii="Garamond" w:hAnsi="Garamond"/>
          <w:b/>
          <w:sz w:val="24"/>
          <w:szCs w:val="24"/>
          <w:u w:val="single"/>
        </w:rPr>
        <w:t xml:space="preserve"> 2018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r</w:t>
      </w:r>
      <w:proofErr w:type="spellEnd"/>
      <w:r>
        <w:rPr>
          <w:rFonts w:ascii="Garamond" w:hAnsi="Garamond"/>
          <w:sz w:val="24"/>
          <w:szCs w:val="24"/>
          <w:u w:val="single"/>
        </w:rPr>
        <w:t>.</w:t>
      </w:r>
      <w:r>
        <w:rPr>
          <w:rFonts w:ascii="Garamond" w:hAnsi="Garamond"/>
          <w:sz w:val="24"/>
          <w:szCs w:val="24"/>
        </w:rPr>
        <w:t xml:space="preserve"> wadium znajdowało się na rachunku bankowym Gminy Gubin o statusie miejskim.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Osoby przystępujące do przetargu, zobowiązane są do zapoznania się ze stanem faktycznym nieruchomości lokalowej, będącej przedmiotem przetargu</w:t>
      </w:r>
      <w:r w:rsidR="0019040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poprzez dokonanie oględzin oraz do zapoznania się z dokumentacją formalno-prawną.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Przetarg przeprowadzi komisja w składzie wyznaczonym w § 1 Zarządzenia nr I/2010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 Burmistrza Miasta Gubina z dnia 5 stycznia 2010r.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 otwarciem przetargu jego uczestnik winien przedłożyć komisji przetargowej dowód wpłaty wadium oraz dowód tożsamości a osoba reprezentująca w przetargu musi okazać się stosownym pełnomocnictwem. Wadium wpłacone przez uczestnika, który 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A95F7A" w:rsidRPr="00D50F01" w:rsidRDefault="00A95F7A" w:rsidP="00A95F7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Opłatę roczną z tytułu użytkowania wieczystego gruntu ustala się w wysokości brutto 1% wartości ceny wylicytowanej, płatną do 31 marca każdego roku, z wyjątkiem I opłaty, która będzie wynosiła 15% ceny. Do ceny wylicytowanej ustanowienia udziału w prawie użytkowania wieczystego gruntu i opłat rocznych zostanie doliczona kwota podatku VAT w wysokości 23%. Wylicytowana cena nabycia lokalu mieszkalnego i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opłata z t</w:t>
      </w:r>
      <w:r w:rsidR="00190407">
        <w:rPr>
          <w:rFonts w:ascii="Garamond" w:hAnsi="Garamond"/>
          <w:sz w:val="24"/>
          <w:szCs w:val="24"/>
        </w:rPr>
        <w:t>ytułu użytkowania wieczystego (</w:t>
      </w:r>
      <w:r>
        <w:rPr>
          <w:rFonts w:ascii="Garamond" w:hAnsi="Garamond"/>
          <w:sz w:val="24"/>
          <w:szCs w:val="24"/>
        </w:rPr>
        <w:t>15% u</w:t>
      </w:r>
      <w:r w:rsidR="00190407">
        <w:rPr>
          <w:rFonts w:ascii="Garamond" w:hAnsi="Garamond"/>
          <w:sz w:val="24"/>
          <w:szCs w:val="24"/>
        </w:rPr>
        <w:t>zyskanej ceny udziału w gruncie</w:t>
      </w:r>
      <w:r>
        <w:rPr>
          <w:rFonts w:ascii="Garamond" w:hAnsi="Garamond"/>
          <w:sz w:val="24"/>
          <w:szCs w:val="24"/>
        </w:rPr>
        <w:t xml:space="preserve">) podlega zapłacie do czasu zawarcia aktu notarialnego, którego termin zostanie ustalony najpóźniej w ciągu 21 dni od dnia rozstrzygnięcia przetargu.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Koszty przygotowania dokumentacji, sporządzenia umowy notarialnej i opłaty sądowe w całości ponosi nabywca. 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Cena sprzedaży lokalu mieszkalnego zwolniona jest z podatku VAT, na podstawie art. 43 ust. 1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10 ustawy z dnia 11 marca 2004r. o podatku od towaru i usług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  <w:sz w:val="24"/>
          <w:szCs w:val="24"/>
        </w:rPr>
        <w:t xml:space="preserve">Dz. U. z 2017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 xml:space="preserve">. poz.1221).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Przetarg zostanie przeprowadzony zgodnie z Rozporządzeniem Rady Ministrów z dnia 14 września 2004r. w sprawie sposobu i trybu przeprowadzania przetargów oraz rokowań na zbycie nieruchomości (j. t. Dz. U.  z 2014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 xml:space="preserve">. poz. 1490) i przepisami ustawy z dnia 21 sierpnia 1997r. o </w:t>
      </w:r>
      <w:r w:rsidR="00190407">
        <w:rPr>
          <w:rFonts w:ascii="Garamond" w:hAnsi="Garamond"/>
          <w:sz w:val="24"/>
          <w:szCs w:val="24"/>
        </w:rPr>
        <w:t>gospodarce nieruchomościami (</w:t>
      </w:r>
      <w:r>
        <w:rPr>
          <w:rFonts w:ascii="Garamond" w:hAnsi="Garamond"/>
          <w:sz w:val="24"/>
          <w:szCs w:val="24"/>
        </w:rPr>
        <w:t xml:space="preserve">Dz. U. z 2018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 xml:space="preserve">. poz. 121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zm.). </w:t>
      </w:r>
    </w:p>
    <w:p w:rsidR="00C30457" w:rsidRDefault="00C30457" w:rsidP="00C3045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C30457" w:rsidRDefault="00C30457" w:rsidP="00C30457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Ogłaszający ma prawo do odwołania przetargu w formie właściwej dla jego ogłoszenia. </w:t>
      </w:r>
    </w:p>
    <w:p w:rsidR="00C30457" w:rsidRDefault="00C30457" w:rsidP="00C30457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podaje się do publicznej wiadomości na okres 1 miesiąca, począwszy </w:t>
      </w:r>
      <w:r w:rsidR="00AB1807">
        <w:rPr>
          <w:rFonts w:ascii="Garamond" w:hAnsi="Garamond"/>
          <w:sz w:val="24"/>
          <w:szCs w:val="24"/>
          <w:u w:val="single"/>
        </w:rPr>
        <w:t>od dnia 23 sierpnia</w:t>
      </w:r>
      <w:r>
        <w:rPr>
          <w:rFonts w:ascii="Garamond" w:hAnsi="Garamond"/>
          <w:sz w:val="24"/>
          <w:szCs w:val="24"/>
          <w:u w:val="single"/>
        </w:rPr>
        <w:t xml:space="preserve"> 2018</w:t>
      </w:r>
      <w:r>
        <w:rPr>
          <w:rFonts w:ascii="Garamond" w:hAnsi="Garamond"/>
          <w:sz w:val="24"/>
          <w:szCs w:val="24"/>
        </w:rPr>
        <w:t>.</w:t>
      </w:r>
    </w:p>
    <w:p w:rsidR="00C30457" w:rsidRDefault="00C30457" w:rsidP="00C304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Szczegółowych informacji odnośnie zbywanej nieruchomości można uzyskać w Wydziale Nieruchomości i Gospodarki Przestrzennej Urzędu Miejskiego w Gubinie, ul. Piastowska 24 – pokój nr 104 tel. 684558141, w godzinach pracy urzędu. Ogłoszenie o przetargu jest zamieszczone na stronie internetowej Urzędu Miejskiego w Gubinie www.bip.gubin.pl </w:t>
      </w:r>
    </w:p>
    <w:p w:rsidR="00C30457" w:rsidRDefault="00C30457" w:rsidP="00C30457">
      <w:pPr>
        <w:pStyle w:val="Tekstpodstawowy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Przedmiotowy lokal oglądać można w dniu:</w:t>
      </w:r>
    </w:p>
    <w:p w:rsidR="00C30457" w:rsidRDefault="00C30457" w:rsidP="00C30457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30457" w:rsidRDefault="00C30457" w:rsidP="00C30457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- </w:t>
      </w:r>
      <w:r w:rsidR="00190407">
        <w:rPr>
          <w:rFonts w:ascii="Garamond" w:hAnsi="Garamond"/>
          <w:b/>
          <w:i/>
          <w:sz w:val="24"/>
        </w:rPr>
        <w:t>20 września</w:t>
      </w:r>
      <w:r>
        <w:rPr>
          <w:rFonts w:ascii="Garamond" w:hAnsi="Garamond"/>
          <w:b/>
          <w:i/>
          <w:sz w:val="24"/>
        </w:rPr>
        <w:t xml:space="preserve"> 2018r.  w </w:t>
      </w:r>
      <w:r w:rsidR="00190407">
        <w:rPr>
          <w:rFonts w:ascii="Garamond" w:hAnsi="Garamond"/>
          <w:b/>
          <w:i/>
          <w:sz w:val="24"/>
        </w:rPr>
        <w:t>godz.  14:30 – 15:00, lokal nr 2</w:t>
      </w:r>
      <w:r>
        <w:rPr>
          <w:rFonts w:ascii="Garamond" w:hAnsi="Garamond"/>
          <w:b/>
          <w:i/>
          <w:sz w:val="24"/>
        </w:rPr>
        <w:t xml:space="preserve"> w budynku przy ulicy </w:t>
      </w:r>
      <w:r w:rsidR="00190407">
        <w:rPr>
          <w:rFonts w:ascii="Garamond" w:hAnsi="Garamond"/>
          <w:b/>
          <w:i/>
          <w:sz w:val="24"/>
        </w:rPr>
        <w:t>Kosynierów 51</w:t>
      </w:r>
      <w:r>
        <w:rPr>
          <w:rFonts w:ascii="Garamond" w:hAnsi="Garamond"/>
          <w:b/>
          <w:i/>
          <w:sz w:val="24"/>
        </w:rPr>
        <w:t>.</w:t>
      </w:r>
    </w:p>
    <w:p w:rsidR="004B021E" w:rsidRDefault="004B021E"/>
    <w:sectPr w:rsidR="004B021E" w:rsidSect="00A95F7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457"/>
    <w:rsid w:val="00114647"/>
    <w:rsid w:val="00155697"/>
    <w:rsid w:val="00190407"/>
    <w:rsid w:val="0035313E"/>
    <w:rsid w:val="00432730"/>
    <w:rsid w:val="004B021E"/>
    <w:rsid w:val="005450CB"/>
    <w:rsid w:val="00587407"/>
    <w:rsid w:val="00665998"/>
    <w:rsid w:val="00846E8C"/>
    <w:rsid w:val="00981EE7"/>
    <w:rsid w:val="00A1263E"/>
    <w:rsid w:val="00A95F7A"/>
    <w:rsid w:val="00AB1807"/>
    <w:rsid w:val="00B23011"/>
    <w:rsid w:val="00B50B03"/>
    <w:rsid w:val="00B922F0"/>
    <w:rsid w:val="00C30457"/>
    <w:rsid w:val="00DA127A"/>
    <w:rsid w:val="00E4431E"/>
    <w:rsid w:val="00F5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45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4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045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04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045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04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3045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E986-FCA9-4B4C-BDD7-DA4B3B0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2018-08-16T10:08:00Z</cp:lastPrinted>
  <dcterms:created xsi:type="dcterms:W3CDTF">2018-08-06T11:36:00Z</dcterms:created>
  <dcterms:modified xsi:type="dcterms:W3CDTF">2018-08-16T10:08:00Z</dcterms:modified>
</cp:coreProperties>
</file>