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0C" w:rsidRDefault="00A00518" w:rsidP="0045700C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48</w:t>
      </w:r>
      <w:r w:rsidR="0045700C">
        <w:rPr>
          <w:rFonts w:ascii="Garamond" w:hAnsi="Garamond"/>
          <w:sz w:val="24"/>
          <w:szCs w:val="24"/>
        </w:rPr>
        <w:t>/2017</w:t>
      </w:r>
    </w:p>
    <w:p w:rsidR="0045700C" w:rsidRDefault="00D901C1" w:rsidP="0045700C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22</w:t>
      </w:r>
      <w:r w:rsidR="0045700C">
        <w:rPr>
          <w:rFonts w:ascii="Garamond" w:hAnsi="Garamond"/>
          <w:sz w:val="20"/>
          <w:szCs w:val="20"/>
        </w:rPr>
        <w:t>.06.2017</w:t>
      </w:r>
    </w:p>
    <w:p w:rsidR="0045700C" w:rsidRDefault="0045700C" w:rsidP="0045700C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45700C" w:rsidRDefault="0045700C" w:rsidP="0045700C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58"/>
        <w:gridCol w:w="1417"/>
        <w:gridCol w:w="2552"/>
        <w:gridCol w:w="1417"/>
        <w:gridCol w:w="1276"/>
        <w:gridCol w:w="1843"/>
        <w:gridCol w:w="1984"/>
        <w:gridCol w:w="1843"/>
      </w:tblGrid>
      <w:tr w:rsidR="0045700C" w:rsidTr="0045700C">
        <w:trPr>
          <w:trHeight w:val="1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C" w:rsidRDefault="0045700C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w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>.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przynależnościami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45700C" w:rsidTr="0045700C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ZG2K/00004501/9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153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Nowotki 13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D901C1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- 509</w:t>
            </w:r>
          </w:p>
          <w:p w:rsidR="0045700C" w:rsidRDefault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45700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współwłasność w udziale </w:t>
            </w:r>
          </w:p>
          <w:p w:rsidR="004471DB" w:rsidRPr="004471DB" w:rsidRDefault="0045700C" w:rsidP="004471DB">
            <w:pPr>
              <w:pStyle w:val="Nagwek1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36/100</w:t>
            </w:r>
          </w:p>
          <w:p w:rsidR="0045700C" w:rsidRPr="00D901C1" w:rsidRDefault="00A87348">
            <w:pPr>
              <w:pStyle w:val="Nagwek1"/>
              <w:spacing w:after="120" w:line="276" w:lineRule="auto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W</w:t>
            </w:r>
            <w:r w:rsidR="00D901C1" w:rsidRPr="00D901C1">
              <w:rPr>
                <w:rFonts w:ascii="Garamond" w:hAnsi="Garamond"/>
                <w:b w:val="0"/>
                <w:sz w:val="18"/>
                <w:szCs w:val="18"/>
              </w:rPr>
              <w:t>artość udziału 7.660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1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54,50m²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700C" w:rsidRDefault="00B860B1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167</w:t>
            </w:r>
            <w:r w:rsidR="0045700C">
              <w:rPr>
                <w:rFonts w:ascii="Garamond" w:hAnsi="Garamond"/>
                <w:sz w:val="20"/>
              </w:rPr>
              <w:t>.2017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5700C" w:rsidRDefault="00B860B1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21.06</w:t>
            </w:r>
            <w:r w:rsidR="0045700C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20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50.090,00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EB754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45700C" w:rsidTr="0045700C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ZG2K/00004501/9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153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Nowotki 13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4471DB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- 509</w:t>
            </w: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współwłasność w udziale </w:t>
            </w: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37/100</w:t>
            </w:r>
          </w:p>
          <w:p w:rsidR="0045700C" w:rsidRPr="004471DB" w:rsidRDefault="00A87348" w:rsidP="004471DB">
            <w:pPr>
              <w:jc w:val="center"/>
              <w:rPr>
                <w:rFonts w:eastAsiaTheme="minorEastAsia"/>
              </w:rPr>
            </w:pPr>
            <w:r>
              <w:rPr>
                <w:rFonts w:ascii="Garamond" w:hAnsi="Garamond"/>
                <w:sz w:val="18"/>
                <w:szCs w:val="18"/>
              </w:rPr>
              <w:t>W</w:t>
            </w:r>
            <w:r w:rsidR="004471DB">
              <w:rPr>
                <w:rFonts w:ascii="Garamond" w:hAnsi="Garamond"/>
                <w:sz w:val="18"/>
                <w:szCs w:val="18"/>
              </w:rPr>
              <w:t>artość udziału 7.870</w:t>
            </w:r>
            <w:r w:rsidR="004471DB" w:rsidRPr="004471DB">
              <w:rPr>
                <w:rFonts w:ascii="Garamond" w:hAnsi="Garamond"/>
                <w:sz w:val="18"/>
                <w:szCs w:val="18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EB754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EB754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45700C" w:rsidRDefault="0045700C" w:rsidP="00EB754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45700C" w:rsidRDefault="0045700C" w:rsidP="00EB7543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56,90m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20"/>
              </w:rPr>
            </w:pPr>
          </w:p>
          <w:p w:rsidR="0045700C" w:rsidRDefault="00B860B1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167</w:t>
            </w:r>
            <w:r w:rsidR="0045700C">
              <w:rPr>
                <w:rFonts w:ascii="Garamond" w:hAnsi="Garamond"/>
                <w:sz w:val="20"/>
              </w:rPr>
              <w:t>.2017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5700C" w:rsidRDefault="00B860B1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21.06</w:t>
            </w:r>
            <w:r w:rsidR="0045700C">
              <w:rPr>
                <w:rFonts w:ascii="Garamond" w:hAnsi="Garamond"/>
                <w:sz w:val="20"/>
              </w:rPr>
              <w:t>.2017r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rPr>
                <w:rFonts w:ascii="Garamond" w:hAnsi="Garamond"/>
                <w:sz w:val="20"/>
              </w:rPr>
            </w:pP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53.660,00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45700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45700C" w:rsidTr="0045700C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 w:rsidP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ZG2K/00004501/9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153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Nowotki 13</w:t>
            </w:r>
          </w:p>
          <w:p w:rsidR="0045700C" w:rsidRDefault="0045700C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4471DB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- 509</w:t>
            </w: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współwłasność w udziale </w:t>
            </w:r>
          </w:p>
          <w:p w:rsidR="0045700C" w:rsidRDefault="0045700C" w:rsidP="0045700C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27/100</w:t>
            </w:r>
          </w:p>
          <w:p w:rsidR="0045700C" w:rsidRPr="004471DB" w:rsidRDefault="00A87348" w:rsidP="00285B9F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W</w:t>
            </w:r>
            <w:r w:rsidR="004471DB">
              <w:rPr>
                <w:rFonts w:ascii="Garamond" w:hAnsi="Garamond"/>
                <w:b w:val="0"/>
                <w:sz w:val="18"/>
                <w:szCs w:val="18"/>
              </w:rPr>
              <w:t>artość udziału 5.74</w:t>
            </w:r>
            <w:r w:rsidR="004471DB" w:rsidRPr="004471DB">
              <w:rPr>
                <w:rFonts w:ascii="Garamond" w:hAnsi="Garamond"/>
                <w:b w:val="0"/>
                <w:sz w:val="18"/>
                <w:szCs w:val="18"/>
              </w:rPr>
              <w:t>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3" w:rsidRDefault="00EB7543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EB7543" w:rsidRDefault="00EB7543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EB7543" w:rsidRDefault="00EB7543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3</w:t>
            </w:r>
          </w:p>
          <w:p w:rsidR="0045700C" w:rsidRDefault="00EB7543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39,40m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3" w:rsidRDefault="00EB7543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EB7543" w:rsidRDefault="00B860B1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167</w:t>
            </w:r>
            <w:r w:rsidR="00EB7543">
              <w:rPr>
                <w:rFonts w:ascii="Garamond" w:hAnsi="Garamond"/>
                <w:sz w:val="20"/>
              </w:rPr>
              <w:t>.2017</w:t>
            </w:r>
          </w:p>
          <w:p w:rsidR="00EB7543" w:rsidRDefault="00EB7543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45700C" w:rsidRDefault="00B860B1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21.06</w:t>
            </w:r>
            <w:r w:rsidR="00EB7543">
              <w:rPr>
                <w:rFonts w:ascii="Garamond" w:hAnsi="Garamond"/>
                <w:sz w:val="20"/>
              </w:rPr>
              <w:t>.2017r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3" w:rsidRDefault="00EB7543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45700C" w:rsidRDefault="00EB7543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0C" w:rsidRDefault="00EB754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36.860,00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43" w:rsidRDefault="00EB7543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45700C" w:rsidRDefault="00EB7543" w:rsidP="00EB7543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5F7720" w:rsidTr="0045700C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0" w:rsidRDefault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F7720" w:rsidRDefault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0" w:rsidRDefault="005F7720" w:rsidP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F7720" w:rsidRDefault="005F7720" w:rsidP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ZG2K/00005411/8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0" w:rsidRDefault="005F7720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F7720" w:rsidRDefault="005F7720" w:rsidP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180/8</w:t>
            </w:r>
          </w:p>
          <w:p w:rsidR="005F7720" w:rsidRDefault="005F7720" w:rsidP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Piastowska 49</w:t>
            </w:r>
          </w:p>
          <w:p w:rsidR="005F7720" w:rsidRDefault="005F7720" w:rsidP="005F772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48" w:rsidRDefault="00A87348" w:rsidP="00A8734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  <w:p w:rsidR="00A87348" w:rsidRDefault="00A87348" w:rsidP="00A8734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 xml:space="preserve">- </w:t>
            </w:r>
            <w:r w:rsidR="00285B9F">
              <w:rPr>
                <w:rFonts w:ascii="Garamond" w:eastAsiaTheme="minorEastAsia" w:hAnsi="Garamond"/>
                <w:bCs w:val="0"/>
                <w:sz w:val="18"/>
                <w:szCs w:val="18"/>
              </w:rPr>
              <w:t>308</w:t>
            </w:r>
          </w:p>
          <w:p w:rsidR="00A87348" w:rsidRDefault="00A87348" w:rsidP="00A87348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A87348" w:rsidRDefault="00A87348" w:rsidP="00A8734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A87348" w:rsidRDefault="00A87348" w:rsidP="00A87348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A87348" w:rsidRDefault="00C556FA" w:rsidP="00A87348">
            <w:pPr>
              <w:pStyle w:val="Nagwek1"/>
              <w:spacing w:after="120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36</w:t>
            </w:r>
            <w:r w:rsidR="00285B9F">
              <w:rPr>
                <w:rFonts w:ascii="Garamond" w:eastAsiaTheme="minorEastAsia" w:hAnsi="Garamond"/>
                <w:sz w:val="18"/>
                <w:szCs w:val="18"/>
              </w:rPr>
              <w:t>/706</w:t>
            </w:r>
          </w:p>
          <w:p w:rsidR="00A87348" w:rsidRDefault="00C556FA" w:rsidP="00A87348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9</w:t>
            </w:r>
            <w:r w:rsidR="00A87348">
              <w:rPr>
                <w:rFonts w:ascii="Garamond" w:hAnsi="Garamond"/>
                <w:sz w:val="16"/>
                <w:szCs w:val="16"/>
              </w:rPr>
              <w:t>00,00zł</w:t>
            </w:r>
          </w:p>
          <w:p w:rsidR="005F7720" w:rsidRDefault="00A87348" w:rsidP="00A87348">
            <w:pPr>
              <w:pStyle w:val="Nagwek1"/>
              <w:spacing w:line="276" w:lineRule="auto"/>
              <w:jc w:val="left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 w:rsidRPr="00A87348"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 w:rsidR="00C556FA">
              <w:rPr>
                <w:rFonts w:ascii="Garamond" w:hAnsi="Garamond"/>
                <w:b w:val="0"/>
                <w:sz w:val="16"/>
                <w:szCs w:val="16"/>
              </w:rPr>
              <w:t>ta 15%, opłata roczna 1%, tj. 9</w:t>
            </w:r>
            <w:r w:rsidRPr="00A87348">
              <w:rPr>
                <w:rFonts w:ascii="Garamond" w:hAnsi="Garamond"/>
                <w:b w:val="0"/>
                <w:sz w:val="16"/>
                <w:szCs w:val="16"/>
              </w:rPr>
              <w:t>zł płatna do 31 marca każdego roku, aktualizowana nie częściej niż raz na trzy lata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A" w:rsidRDefault="00C556FA" w:rsidP="00C556F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556FA" w:rsidRDefault="00C556FA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C556FA" w:rsidRDefault="00C556FA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4</w:t>
            </w:r>
          </w:p>
          <w:p w:rsidR="00C556FA" w:rsidRDefault="00C556FA" w:rsidP="00C556F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36,40m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20" w:rsidRDefault="005F7720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556FA" w:rsidRDefault="00D352CE" w:rsidP="00C556F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165</w:t>
            </w:r>
            <w:r w:rsidR="00C556FA">
              <w:rPr>
                <w:rFonts w:ascii="Garamond" w:hAnsi="Garamond"/>
                <w:sz w:val="20"/>
              </w:rPr>
              <w:t>.2017</w:t>
            </w:r>
          </w:p>
          <w:p w:rsidR="00C556FA" w:rsidRDefault="00C556FA" w:rsidP="00C556F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C556FA" w:rsidRDefault="00D352CE" w:rsidP="00C556F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</w:t>
            </w:r>
            <w:r w:rsidR="00C556FA">
              <w:rPr>
                <w:rFonts w:ascii="Garamond" w:hAnsi="Garamond"/>
                <w:sz w:val="20"/>
              </w:rPr>
              <w:t>.06.2017r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A" w:rsidRDefault="00C556FA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F7720" w:rsidRDefault="00C556FA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20" w:rsidRDefault="00C556F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46.700,00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FA" w:rsidRDefault="00C556F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5F7720" w:rsidRDefault="00C556FA" w:rsidP="00C556F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  <w:tr w:rsidR="00547CAA" w:rsidTr="0045700C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47CAA" w:rsidRDefault="00547C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47CAA" w:rsidRDefault="00547CAA" w:rsidP="0045700C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ZG2K/00004490/8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547CAA" w:rsidRDefault="00547CAA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350</w:t>
            </w:r>
          </w:p>
          <w:p w:rsidR="00547CAA" w:rsidRDefault="00547CAA" w:rsidP="004570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Rycerska 33 obręb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A87348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</w:p>
          <w:p w:rsidR="00547CAA" w:rsidRDefault="00547CAA" w:rsidP="00547CA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- 437</w:t>
            </w:r>
          </w:p>
          <w:p w:rsidR="00547CAA" w:rsidRDefault="00547CAA" w:rsidP="00547CAA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547CAA" w:rsidRDefault="00547CAA" w:rsidP="00547CAA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547CAA" w:rsidRDefault="00547CAA" w:rsidP="00547CAA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</w:p>
          <w:p w:rsidR="00547CAA" w:rsidRDefault="00547CAA" w:rsidP="00547CAA">
            <w:pPr>
              <w:pStyle w:val="Nagwek1"/>
              <w:spacing w:after="120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141/1000</w:t>
            </w:r>
          </w:p>
          <w:p w:rsidR="00547CAA" w:rsidRDefault="00547CAA" w:rsidP="00547CAA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2.800,00zł</w:t>
            </w:r>
          </w:p>
          <w:p w:rsidR="00547CAA" w:rsidRPr="00547CAA" w:rsidRDefault="00547CAA" w:rsidP="00547CAA">
            <w:pPr>
              <w:rPr>
                <w:rFonts w:eastAsiaTheme="minorEastAsia"/>
              </w:rPr>
            </w:pPr>
            <w:r w:rsidRPr="00A87348">
              <w:rPr>
                <w:rFonts w:ascii="Garamond" w:hAnsi="Garamond"/>
                <w:sz w:val="16"/>
                <w:szCs w:val="16"/>
              </w:rPr>
              <w:t>I opła</w:t>
            </w:r>
            <w:r>
              <w:rPr>
                <w:rFonts w:ascii="Garamond" w:hAnsi="Garamond"/>
                <w:sz w:val="16"/>
                <w:szCs w:val="16"/>
              </w:rPr>
              <w:t>ta 15%, opłata roczna 1%, tj. 28</w:t>
            </w:r>
            <w:r w:rsidRPr="00A87348"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</w:t>
            </w:r>
            <w:r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C556F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547CAA" w:rsidRDefault="00547CAA" w:rsidP="00547C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547CAA" w:rsidRDefault="00547CAA" w:rsidP="00547CA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2</w:t>
            </w:r>
          </w:p>
          <w:p w:rsidR="00547CAA" w:rsidRDefault="00547CAA" w:rsidP="00547CAA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59,30m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47CAA" w:rsidRDefault="005016B1" w:rsidP="00547C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229.2016</w:t>
            </w:r>
          </w:p>
          <w:p w:rsidR="00547CAA" w:rsidRDefault="00547CAA" w:rsidP="00547C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547CAA" w:rsidRDefault="00547CAA" w:rsidP="00547CA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17.10.2016r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547CAA" w:rsidRDefault="00547CAA" w:rsidP="00EB7543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CAA" w:rsidRDefault="00547CA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74.600,00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AA" w:rsidRDefault="00547CA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547CAA" w:rsidRDefault="00547CAA" w:rsidP="00547CA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Tryb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bezprzetargowy</w:t>
            </w:r>
            <w:proofErr w:type="spellEnd"/>
          </w:p>
        </w:tc>
      </w:tr>
    </w:tbl>
    <w:p w:rsidR="0045700C" w:rsidRDefault="0045700C" w:rsidP="00EB7543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B7543" w:rsidRDefault="00EB7543" w:rsidP="00EB7543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</w:t>
      </w:r>
      <w:r w:rsidR="0031704A">
        <w:rPr>
          <w:rFonts w:ascii="Garamond" w:hAnsi="Garamond"/>
          <w:sz w:val="20"/>
          <w:szCs w:val="20"/>
        </w:rPr>
        <w:t>wywieszony w terminie od dnia 22 czerwca 2017 roku do dnia 13 lipca</w:t>
      </w:r>
      <w:r>
        <w:rPr>
          <w:rFonts w:ascii="Garamond" w:hAnsi="Garamond"/>
          <w:sz w:val="20"/>
          <w:szCs w:val="20"/>
        </w:rPr>
        <w:t xml:space="preserve">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4B021E" w:rsidRDefault="00EB7543" w:rsidP="00EB7543"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dnia wywieszenia wykazu,</w:t>
      </w:r>
      <w:r w:rsidRPr="00EB754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tj. </w:t>
      </w:r>
      <w:r w:rsidR="008D6C00">
        <w:rPr>
          <w:rFonts w:ascii="Garamond" w:hAnsi="Garamond"/>
          <w:sz w:val="20"/>
          <w:szCs w:val="20"/>
        </w:rPr>
        <w:t>do 03 sierpnia</w:t>
      </w:r>
      <w:r>
        <w:rPr>
          <w:rFonts w:ascii="Garamond" w:hAnsi="Garamond"/>
          <w:sz w:val="20"/>
          <w:szCs w:val="20"/>
        </w:rPr>
        <w:t xml:space="preserve"> 2017 roku. Po upływie tego terminu, jeżeli nie będzie wniosków osób, którym przysługuje pierwszeństwo w nabyciu nieruchomości, zostaną podpisane umowy notarialne</w:t>
      </w:r>
    </w:p>
    <w:sectPr w:rsidR="004B021E" w:rsidSect="00457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00C"/>
    <w:rsid w:val="000F5713"/>
    <w:rsid w:val="00155697"/>
    <w:rsid w:val="001F6699"/>
    <w:rsid w:val="00285B9F"/>
    <w:rsid w:val="0031704A"/>
    <w:rsid w:val="0035313E"/>
    <w:rsid w:val="003E3DCE"/>
    <w:rsid w:val="004471DB"/>
    <w:rsid w:val="0045700C"/>
    <w:rsid w:val="004B021E"/>
    <w:rsid w:val="005016B1"/>
    <w:rsid w:val="00536509"/>
    <w:rsid w:val="005450CB"/>
    <w:rsid w:val="00547CAA"/>
    <w:rsid w:val="005A2016"/>
    <w:rsid w:val="005F7720"/>
    <w:rsid w:val="00665998"/>
    <w:rsid w:val="007A7539"/>
    <w:rsid w:val="008D6C00"/>
    <w:rsid w:val="009C2F31"/>
    <w:rsid w:val="00A00518"/>
    <w:rsid w:val="00A87348"/>
    <w:rsid w:val="00B50B03"/>
    <w:rsid w:val="00B860B1"/>
    <w:rsid w:val="00B922F0"/>
    <w:rsid w:val="00C556FA"/>
    <w:rsid w:val="00D352CE"/>
    <w:rsid w:val="00D901C1"/>
    <w:rsid w:val="00DA127A"/>
    <w:rsid w:val="00E4431E"/>
    <w:rsid w:val="00E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0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00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00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4570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5D70-846A-4F52-8CBC-FC48A636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2017-06-22T08:56:00Z</cp:lastPrinted>
  <dcterms:created xsi:type="dcterms:W3CDTF">2017-06-01T07:10:00Z</dcterms:created>
  <dcterms:modified xsi:type="dcterms:W3CDTF">2017-06-22T09:20:00Z</dcterms:modified>
</cp:coreProperties>
</file>