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95E8" w14:textId="4189AEF7" w:rsidR="00D604FA" w:rsidRPr="00D604FA" w:rsidRDefault="00D604FA" w:rsidP="00D604F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604F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WYKAZ nr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26</w:t>
      </w:r>
      <w:r w:rsidRPr="00D604FA">
        <w:rPr>
          <w:rFonts w:ascii="Garamond" w:eastAsia="Times New Roman" w:hAnsi="Garamond" w:cs="Times New Roman"/>
          <w:sz w:val="20"/>
          <w:szCs w:val="20"/>
          <w:lang w:eastAsia="pl-PL"/>
        </w:rPr>
        <w:t>/202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</w:p>
    <w:p w14:paraId="6462A74B" w14:textId="77BCF4A3" w:rsidR="00D604FA" w:rsidRPr="00D604FA" w:rsidRDefault="00D604FA" w:rsidP="00D604F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Gubin, dn. </w:t>
      </w:r>
      <w:r w:rsidR="00B8668E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16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.</w:t>
      </w:r>
      <w:r w:rsidR="00B8668E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04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.202</w:t>
      </w:r>
      <w:r w:rsidR="00B8668E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1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 r.  </w:t>
      </w:r>
    </w:p>
    <w:p w14:paraId="37B8C30F" w14:textId="77777777" w:rsidR="00D604FA" w:rsidRPr="00D604FA" w:rsidRDefault="00D604FA" w:rsidP="00D604FA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604FA">
        <w:rPr>
          <w:rFonts w:ascii="Garamond" w:eastAsia="Times New Roman" w:hAnsi="Garamond" w:cs="Times New Roman"/>
          <w:b/>
          <w:sz w:val="24"/>
          <w:szCs w:val="24"/>
          <w:lang w:eastAsia="pl-PL"/>
        </w:rPr>
        <w:t>Burmistrz Miasta Gubina</w:t>
      </w:r>
    </w:p>
    <w:p w14:paraId="461FF5FC" w14:textId="75FFE44E" w:rsidR="00D604FA" w:rsidRPr="00D604FA" w:rsidRDefault="00D604FA" w:rsidP="00D604FA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działając na podstawie art. 35 ust. 1 i 2 ustawy z dnia 21 sierpnia 1997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r. o gospodarce nieruchomościami </w:t>
      </w:r>
      <w:r w:rsidR="00B8668E">
        <w:rPr>
          <w:rFonts w:ascii="Garamond" w:eastAsia="Times New Roman" w:hAnsi="Garamond"/>
          <w:sz w:val="18"/>
          <w:szCs w:val="18"/>
          <w:lang w:eastAsia="pl-PL"/>
        </w:rPr>
        <w:t>(j.t. Dz. U. z 2020 r., poz. 1990)</w:t>
      </w:r>
      <w:r w:rsidR="00B8668E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604FA" w:rsidRPr="00D604FA" w14:paraId="57323CBA" w14:textId="77777777" w:rsidTr="00D604F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EBA" w14:textId="77777777" w:rsidR="00D604FA" w:rsidRPr="00D604FA" w:rsidRDefault="00D604FA" w:rsidP="00D604FA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6F6C48AA" w14:textId="77777777" w:rsidR="00D604FA" w:rsidRPr="00D604FA" w:rsidRDefault="00D604FA" w:rsidP="00D604FA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282C8C75" w14:textId="77777777" w:rsidR="00D604FA" w:rsidRPr="00D604FA" w:rsidRDefault="00D604FA" w:rsidP="00D604FA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12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9E6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Numer lokalu</w:t>
            </w:r>
          </w:p>
          <w:p w14:paraId="50C8AB36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0FA2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8B9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C514CF1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83A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</w:t>
            </w:r>
          </w:p>
          <w:p w14:paraId="2324902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D5A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71F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587A33D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F63A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Udział </w:t>
            </w: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C92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17B146C3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4ED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666AB06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B5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2ECEB896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Przeznaczenie</w:t>
            </w:r>
          </w:p>
          <w:p w14:paraId="4B8C0F42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04FA" w:rsidRPr="00D604FA" w14:paraId="7861C5C3" w14:textId="77777777" w:rsidTr="00D604F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F0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F296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47EC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03FF" w14:textId="77777777" w:rsidR="00D604FA" w:rsidRPr="00D604FA" w:rsidRDefault="00D604FA" w:rsidP="00D604F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309E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F53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D604FA">
              <w:rPr>
                <w:rFonts w:ascii="Garamond" w:eastAsia="Times New Roman" w:hAnsi="Garamond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452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D604FA">
              <w:rPr>
                <w:rFonts w:ascii="Garamond" w:eastAsia="Times New Roman" w:hAnsi="Garamond" w:cs="Times New Roman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9B9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D604FA">
              <w:rPr>
                <w:rFonts w:ascii="Garamond" w:eastAsia="Times New Roman" w:hAnsi="Garamond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27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B4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9C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196F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12</w:t>
            </w:r>
          </w:p>
        </w:tc>
      </w:tr>
      <w:tr w:rsidR="00D604FA" w:rsidRPr="00D604FA" w14:paraId="4FAB5296" w14:textId="77777777" w:rsidTr="00D604F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F3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680AC80A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98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7245071D" w14:textId="588A3001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Śląska 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0C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680C679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B04" w14:textId="77777777" w:rsidR="00D604FA" w:rsidRPr="00D604FA" w:rsidRDefault="00D604FA" w:rsidP="00D604F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EBAC627" w14:textId="76B8312E" w:rsidR="00D604FA" w:rsidRPr="00D604FA" w:rsidRDefault="00D2791D" w:rsidP="00D604FA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311/3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DDF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482B0679" w14:textId="4DECE673" w:rsidR="00D604FA" w:rsidRPr="00D604FA" w:rsidRDefault="00D2791D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E3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768DE126" w14:textId="127DF5EB" w:rsidR="00D604FA" w:rsidRPr="00D604FA" w:rsidRDefault="00D2791D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138</w:t>
            </w:r>
            <w:r w:rsidR="00D604FA" w:rsidRPr="00D604FA">
              <w:rPr>
                <w:rFonts w:ascii="Garamond" w:eastAsia="Times New Roman" w:hAnsi="Garamond" w:cs="Times New Roman"/>
                <w:sz w:val="18"/>
                <w:szCs w:val="18"/>
              </w:rPr>
              <w:t>.202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  <w:p w14:paraId="3C036198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 dnia</w:t>
            </w:r>
          </w:p>
          <w:p w14:paraId="68C3E88C" w14:textId="347D8049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04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.202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504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7941E257" w14:textId="255F8BE6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ZG2K/000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10670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2647" w14:textId="03998966" w:rsidR="00D604FA" w:rsidRPr="00D604FA" w:rsidRDefault="00D2791D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27</w:t>
            </w:r>
            <w:r w:rsidR="00D604FA" w:rsidRPr="00D604FA">
              <w:rPr>
                <w:rFonts w:ascii="Garamond" w:eastAsia="Times New Roman" w:hAnsi="Garamond" w:cs="Times New Roman"/>
                <w:sz w:val="18"/>
                <w:szCs w:val="18"/>
              </w:rPr>
              <w:t>,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="00D604FA" w:rsidRPr="00D604FA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  <w:p w14:paraId="47EA699A" w14:textId="4020EEC5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,</w:t>
            </w:r>
            <w:r w:rsidR="00D2791D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3DF" w14:textId="77777777" w:rsidR="00D604FA" w:rsidRPr="00D604FA" w:rsidRDefault="00D604FA" w:rsidP="00D604F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2C86DD35" w14:textId="77777777" w:rsidR="00D604FA" w:rsidRPr="00D604FA" w:rsidRDefault="00D604FA" w:rsidP="00D604F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- współwłasność w udziale</w:t>
            </w:r>
          </w:p>
          <w:p w14:paraId="4CE100C3" w14:textId="77777777" w:rsidR="00D604FA" w:rsidRPr="00D604FA" w:rsidRDefault="00D604FA" w:rsidP="00D604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EE70FC1" w14:textId="501252C1" w:rsidR="00D604FA" w:rsidRPr="00D604FA" w:rsidRDefault="00B8668E" w:rsidP="00D604F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28</w:t>
            </w:r>
            <w:r w:rsidR="00D604FA" w:rsidRPr="00D604FA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3ED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0B248BD5" w14:textId="0CA1C9C1" w:rsidR="00D604FA" w:rsidRPr="00D604FA" w:rsidRDefault="00B8668E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43</w:t>
            </w:r>
            <w:r w:rsidR="00D604FA"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="00D604FA" w:rsidRPr="00D604FA">
              <w:rPr>
                <w:rFonts w:ascii="Garamond" w:eastAsia="Times New Roman" w:hAnsi="Garamond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0F7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0C042B41" w14:textId="2E67BD3E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wartość udziału </w:t>
            </w:r>
            <w:r w:rsidR="00B8668E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 w:rsidR="00B8668E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6F2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626ECC95" w14:textId="77777777" w:rsidR="00D604FA" w:rsidRPr="00D604FA" w:rsidRDefault="00D604FA" w:rsidP="00D604F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Zabudowa mieszkaniowa</w:t>
            </w:r>
          </w:p>
        </w:tc>
      </w:tr>
    </w:tbl>
    <w:p w14:paraId="7A8C11E4" w14:textId="083E197A" w:rsidR="00D604FA" w:rsidRPr="00D604FA" w:rsidRDefault="00D604FA" w:rsidP="00D604F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Burmistrz Miasta Gubina podaje do publicznej wiadomości, że Gmina Gubin o statusie miejskim przeznacza do sprzedaży ww. wymienion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ą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nieruchomoś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ć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według przedstawionego wykazu. Wykaz zostaje wywieszony w terminie 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od dnia 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16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04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 r. do dnia 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07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.0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5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.2021 r.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 w:rsidRPr="00D604FA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A974A04" w14:textId="516401CF" w:rsidR="00D604FA" w:rsidRPr="00D604FA" w:rsidRDefault="00D604FA" w:rsidP="00D604F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Dla osób, którym przysługuje pierwszeństwo w nabyciu ww. nieruchomości na podstawie art. 34 ust. 1 i 2 ustawy z dnia 21 sierpnia 1997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r. o gospodarce nieruchomościami </w:t>
      </w:r>
      <w:r w:rsidR="00B8668E">
        <w:rPr>
          <w:rFonts w:ascii="Garamond" w:eastAsia="Times New Roman" w:hAnsi="Garamond"/>
          <w:sz w:val="18"/>
          <w:szCs w:val="18"/>
          <w:lang w:eastAsia="pl-PL"/>
        </w:rPr>
        <w:t>(j.t. Dz. U. z 2020 r., poz. 1990)</w:t>
      </w:r>
      <w:r w:rsidR="00B8668E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ustala się termin złożenia wniosku do 6 tygodni od dnia wywieszenia wykazu, tj. 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28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05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.2021 r. Po upływie tego terminu, jeżeli nie będzie wniosków osób, którym przysługuje pierwszeństwo w nabyciu nieruchomości, zostaną podpisane umowy notarialne.  </w:t>
      </w:r>
    </w:p>
    <w:p w14:paraId="48FF74C3" w14:textId="16A0C093" w:rsidR="00D604FA" w:rsidRPr="00D604FA" w:rsidRDefault="00D604FA" w:rsidP="00D604F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Cena lokal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u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mieszkaln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ego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obejmuje bonifikat przysługujących nabywcy przy wykupie oraz należnego na dzień wykupu mieszkania podatku VAT.</w:t>
      </w:r>
    </w:p>
    <w:p w14:paraId="0B2F399B" w14:textId="21EC032D" w:rsidR="00D604FA" w:rsidRPr="00D604FA" w:rsidRDefault="00D604FA" w:rsidP="00D604F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Nieruchomoś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ć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lokalow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a jest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obciążon</w:t>
      </w:r>
      <w:r w:rsidR="00B8668E">
        <w:rPr>
          <w:rFonts w:ascii="Garamond" w:eastAsia="Times New Roman" w:hAnsi="Garamond" w:cs="Times New Roman"/>
          <w:sz w:val="18"/>
          <w:szCs w:val="18"/>
          <w:lang w:eastAsia="pl-PL"/>
        </w:rPr>
        <w:t>a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tytułem prawnym do zamieszkiwania w lokalu mieszkalnym.</w:t>
      </w:r>
    </w:p>
    <w:p w14:paraId="2DC19DD7" w14:textId="77777777" w:rsidR="00D604FA" w:rsidRPr="00D604FA" w:rsidRDefault="00D604FA" w:rsidP="00D604F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7D11339" w14:textId="3A7FD60C" w:rsidR="00D604FA" w:rsidRDefault="00D604FA" w:rsidP="00D604F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55434C85" w14:textId="11DB7312" w:rsidR="00D604FA" w:rsidRDefault="00D604FA" w:rsidP="00D604F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ADA2A78" w14:textId="77777777" w:rsidR="00D604FA" w:rsidRPr="00D604FA" w:rsidRDefault="00D604FA" w:rsidP="00D604F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2B75515" w14:textId="77777777" w:rsidR="009A6857" w:rsidRDefault="009A6857"/>
    <w:sectPr w:rsidR="009A6857" w:rsidSect="00D60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05"/>
    <w:rsid w:val="00465105"/>
    <w:rsid w:val="006B1B94"/>
    <w:rsid w:val="009A6857"/>
    <w:rsid w:val="00B8668E"/>
    <w:rsid w:val="00D2791D"/>
    <w:rsid w:val="00D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4E7C"/>
  <w15:chartTrackingRefBased/>
  <w15:docId w15:val="{9C4A723D-1B3F-4F31-934C-A226FAE8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2021-04-14T10:27:00Z</cp:lastPrinted>
  <dcterms:created xsi:type="dcterms:W3CDTF">2021-04-14T10:00:00Z</dcterms:created>
  <dcterms:modified xsi:type="dcterms:W3CDTF">2021-04-16T07:23:00Z</dcterms:modified>
</cp:coreProperties>
</file>